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AB" w:rsidRDefault="009F11AB" w:rsidP="009F11AB">
      <w:pPr>
        <w:jc w:val="center"/>
        <w:rPr>
          <w:rFonts w:ascii="Times New Roman" w:hAnsi="Times New Roman" w:cs="Times New Roman"/>
          <w:sz w:val="36"/>
          <w:szCs w:val="36"/>
        </w:rPr>
      </w:pPr>
      <w:r>
        <w:rPr>
          <w:rFonts w:ascii="Times New Roman" w:hAnsi="Times New Roman" w:cs="Times New Roman"/>
          <w:sz w:val="36"/>
          <w:szCs w:val="36"/>
        </w:rPr>
        <w:t>ОЛЬХОВИК Н.В.</w:t>
      </w:r>
    </w:p>
    <w:p w:rsidR="00DD7332" w:rsidRPr="009F11AB" w:rsidRDefault="009F11AB" w:rsidP="009F11AB">
      <w:pPr>
        <w:jc w:val="center"/>
        <w:rPr>
          <w:rFonts w:ascii="Times New Roman" w:hAnsi="Times New Roman" w:cs="Times New Roman"/>
          <w:sz w:val="36"/>
          <w:szCs w:val="36"/>
        </w:rPr>
      </w:pPr>
      <w:r>
        <w:rPr>
          <w:rFonts w:ascii="Times New Roman" w:hAnsi="Times New Roman" w:cs="Times New Roman"/>
          <w:sz w:val="36"/>
          <w:szCs w:val="36"/>
        </w:rPr>
        <w:t xml:space="preserve"> ПОСТНИКОВ Г.Н.</w:t>
      </w:r>
    </w:p>
    <w:p w:rsidR="00DD7332" w:rsidRDefault="00DD7332" w:rsidP="00DD7332">
      <w:pPr>
        <w:jc w:val="center"/>
      </w:pPr>
    </w:p>
    <w:p w:rsidR="00DD7332" w:rsidRPr="00DD7332" w:rsidRDefault="00DD7332" w:rsidP="00DD7332">
      <w:pPr>
        <w:jc w:val="center"/>
        <w:rPr>
          <w:rFonts w:ascii="Times New Roman" w:hAnsi="Times New Roman" w:cs="Times New Roman"/>
          <w:sz w:val="40"/>
          <w:szCs w:val="40"/>
        </w:rPr>
      </w:pPr>
    </w:p>
    <w:p w:rsidR="00DD7332" w:rsidRDefault="009F11AB" w:rsidP="00DD7332">
      <w:pPr>
        <w:jc w:val="center"/>
        <w:rPr>
          <w:rFonts w:ascii="Times New Roman" w:hAnsi="Times New Roman" w:cs="Times New Roman"/>
          <w:sz w:val="56"/>
          <w:szCs w:val="56"/>
        </w:rPr>
      </w:pPr>
      <w:r>
        <w:rPr>
          <w:rFonts w:ascii="Times New Roman" w:hAnsi="Times New Roman" w:cs="Times New Roman"/>
          <w:sz w:val="56"/>
          <w:szCs w:val="56"/>
        </w:rPr>
        <w:t xml:space="preserve">ПОСЕЩЕНИЕ </w:t>
      </w:r>
      <w:r w:rsidR="001E2833">
        <w:rPr>
          <w:rFonts w:ascii="Times New Roman" w:hAnsi="Times New Roman" w:cs="Times New Roman"/>
          <w:sz w:val="56"/>
          <w:szCs w:val="56"/>
        </w:rPr>
        <w:t>ОБЩЕСТВЕННОЙ НАБЛЮДАТЕЛЬНОЙ КОМИССИЕЙ</w:t>
      </w:r>
      <w:r w:rsidR="001E2833" w:rsidRPr="00DD7332">
        <w:rPr>
          <w:rFonts w:ascii="Times New Roman" w:hAnsi="Times New Roman" w:cs="Times New Roman"/>
          <w:sz w:val="56"/>
          <w:szCs w:val="56"/>
        </w:rPr>
        <w:t xml:space="preserve"> </w:t>
      </w:r>
      <w:r w:rsidR="00DD7332" w:rsidRPr="00DD7332">
        <w:rPr>
          <w:rFonts w:ascii="Times New Roman" w:hAnsi="Times New Roman" w:cs="Times New Roman"/>
          <w:sz w:val="56"/>
          <w:szCs w:val="56"/>
        </w:rPr>
        <w:t>ИЗОЛЯТОР</w:t>
      </w:r>
      <w:r w:rsidR="00DD7332">
        <w:rPr>
          <w:rFonts w:ascii="Times New Roman" w:hAnsi="Times New Roman" w:cs="Times New Roman"/>
          <w:sz w:val="56"/>
          <w:szCs w:val="56"/>
        </w:rPr>
        <w:t>А</w:t>
      </w:r>
      <w:r w:rsidR="00DD7332" w:rsidRPr="00DD7332">
        <w:rPr>
          <w:rFonts w:ascii="Times New Roman" w:hAnsi="Times New Roman" w:cs="Times New Roman"/>
          <w:sz w:val="56"/>
          <w:szCs w:val="56"/>
        </w:rPr>
        <w:t xml:space="preserve"> ВРЕМЕННОГО СОДЕРЖАНИЯ </w:t>
      </w:r>
    </w:p>
    <w:p w:rsidR="00DD7332" w:rsidRDefault="00DD7332" w:rsidP="00DD7332">
      <w:pPr>
        <w:jc w:val="center"/>
      </w:pPr>
      <w:r w:rsidRPr="00DD7332">
        <w:rPr>
          <w:rFonts w:ascii="Times New Roman" w:hAnsi="Times New Roman" w:cs="Times New Roman"/>
          <w:sz w:val="56"/>
          <w:szCs w:val="56"/>
        </w:rPr>
        <w:t>ОРГАНОВ ВНУТРЕННИХ ДЕЛ</w:t>
      </w:r>
      <w:r w:rsidR="009F11AB">
        <w:rPr>
          <w:rFonts w:ascii="Times New Roman" w:hAnsi="Times New Roman" w:cs="Times New Roman"/>
          <w:sz w:val="56"/>
          <w:szCs w:val="56"/>
        </w:rPr>
        <w:t xml:space="preserve"> </w:t>
      </w:r>
    </w:p>
    <w:p w:rsidR="009F11AB" w:rsidRDefault="009F11AB" w:rsidP="009F11AB">
      <w:pPr>
        <w:jc w:val="center"/>
        <w:rPr>
          <w:rFonts w:ascii="Times New Roman" w:hAnsi="Times New Roman" w:cs="Times New Roman"/>
          <w:sz w:val="40"/>
          <w:szCs w:val="40"/>
        </w:rPr>
      </w:pPr>
    </w:p>
    <w:p w:rsidR="009F11AB" w:rsidRDefault="009F11AB" w:rsidP="009F11AB">
      <w:pPr>
        <w:jc w:val="center"/>
        <w:rPr>
          <w:rFonts w:ascii="Times New Roman" w:hAnsi="Times New Roman" w:cs="Times New Roman"/>
          <w:sz w:val="40"/>
          <w:szCs w:val="40"/>
        </w:rPr>
      </w:pPr>
    </w:p>
    <w:p w:rsidR="009F11AB" w:rsidRDefault="009F11AB" w:rsidP="009F11AB">
      <w:pPr>
        <w:jc w:val="center"/>
        <w:rPr>
          <w:rFonts w:ascii="Times New Roman" w:hAnsi="Times New Roman" w:cs="Times New Roman"/>
          <w:sz w:val="40"/>
          <w:szCs w:val="40"/>
        </w:rPr>
      </w:pPr>
      <w:r>
        <w:rPr>
          <w:rFonts w:ascii="Times New Roman" w:hAnsi="Times New Roman" w:cs="Times New Roman"/>
          <w:sz w:val="40"/>
          <w:szCs w:val="40"/>
        </w:rPr>
        <w:t xml:space="preserve">Пособие </w:t>
      </w:r>
    </w:p>
    <w:p w:rsidR="00DD7332" w:rsidRDefault="00DD7332" w:rsidP="00DD7332"/>
    <w:p w:rsidR="00DD7332" w:rsidRDefault="00DD7332" w:rsidP="00DD7332"/>
    <w:p w:rsidR="00DD7332" w:rsidRDefault="00DD7332" w:rsidP="00DD7332"/>
    <w:p w:rsidR="00DD7332" w:rsidRDefault="00DD7332" w:rsidP="00DD7332"/>
    <w:p w:rsidR="00DD7332" w:rsidRDefault="00DD7332" w:rsidP="00DD7332"/>
    <w:p w:rsidR="00DD7332" w:rsidRDefault="00DD7332" w:rsidP="00DD7332"/>
    <w:p w:rsidR="00DD7332" w:rsidRDefault="00DD7332" w:rsidP="00DD7332"/>
    <w:p w:rsidR="00DD7332" w:rsidRDefault="00DD7332" w:rsidP="00DD7332"/>
    <w:p w:rsidR="00DD7332" w:rsidRDefault="00DD7332" w:rsidP="00DD7332"/>
    <w:p w:rsidR="00DD7332" w:rsidRDefault="00DD7332" w:rsidP="00DD7332"/>
    <w:p w:rsidR="00DD7332" w:rsidRPr="009F11AB" w:rsidRDefault="00DD7332" w:rsidP="00DD7332">
      <w:pPr>
        <w:jc w:val="center"/>
        <w:rPr>
          <w:rFonts w:ascii="Times New Roman" w:hAnsi="Times New Roman" w:cs="Times New Roman"/>
          <w:sz w:val="36"/>
          <w:szCs w:val="36"/>
        </w:rPr>
      </w:pPr>
      <w:r w:rsidRPr="009F11AB">
        <w:rPr>
          <w:rFonts w:ascii="Times New Roman" w:hAnsi="Times New Roman" w:cs="Times New Roman"/>
          <w:sz w:val="36"/>
          <w:szCs w:val="36"/>
        </w:rPr>
        <w:t>Москва 2020</w:t>
      </w:r>
    </w:p>
    <w:p w:rsidR="00DD7332" w:rsidRDefault="00DD7332" w:rsidP="00DD7332"/>
    <w:p w:rsidR="00AB3111" w:rsidRPr="00AB3111" w:rsidRDefault="00AB3111" w:rsidP="00AB3111">
      <w:pPr>
        <w:spacing w:after="0" w:line="240" w:lineRule="auto"/>
        <w:rPr>
          <w:rFonts w:ascii="Times New Roman" w:eastAsia="Times New Roman" w:hAnsi="Times New Roman" w:cs="Times New Roman"/>
          <w:b/>
          <w:bCs/>
          <w:kern w:val="32"/>
          <w:sz w:val="28"/>
          <w:szCs w:val="32"/>
          <w:lang w:eastAsia="ru-RU"/>
        </w:rPr>
      </w:pPr>
      <w:r w:rsidRPr="00AB3111">
        <w:rPr>
          <w:rFonts w:ascii="Times New Roman" w:eastAsia="Times New Roman" w:hAnsi="Times New Roman" w:cs="Times New Roman"/>
          <w:b/>
          <w:bCs/>
          <w:kern w:val="32"/>
          <w:sz w:val="28"/>
          <w:szCs w:val="32"/>
          <w:lang w:eastAsia="ru-RU"/>
        </w:rPr>
        <w:t>УДК 34</w:t>
      </w:r>
      <w:r w:rsidR="001E2833">
        <w:rPr>
          <w:rFonts w:ascii="Times New Roman" w:eastAsia="Times New Roman" w:hAnsi="Times New Roman" w:cs="Times New Roman"/>
          <w:b/>
          <w:bCs/>
          <w:kern w:val="32"/>
          <w:sz w:val="28"/>
          <w:szCs w:val="32"/>
          <w:lang w:eastAsia="ru-RU"/>
        </w:rPr>
        <w:t>2</w:t>
      </w:r>
      <w:r w:rsidRPr="00AB3111">
        <w:rPr>
          <w:rFonts w:ascii="Times New Roman" w:eastAsia="Times New Roman" w:hAnsi="Times New Roman" w:cs="Times New Roman"/>
          <w:b/>
          <w:bCs/>
          <w:kern w:val="32"/>
          <w:sz w:val="28"/>
          <w:szCs w:val="32"/>
          <w:lang w:eastAsia="ru-RU"/>
        </w:rPr>
        <w:t>.</w:t>
      </w:r>
      <w:r w:rsidR="001E2833">
        <w:rPr>
          <w:rFonts w:ascii="Times New Roman" w:eastAsia="Times New Roman" w:hAnsi="Times New Roman" w:cs="Times New Roman"/>
          <w:b/>
          <w:bCs/>
          <w:kern w:val="32"/>
          <w:sz w:val="28"/>
          <w:szCs w:val="32"/>
          <w:lang w:eastAsia="ru-RU"/>
        </w:rPr>
        <w:t>57</w:t>
      </w:r>
    </w:p>
    <w:p w:rsidR="00AB3111" w:rsidRPr="00AB3111" w:rsidRDefault="00AB3111" w:rsidP="00AB3111">
      <w:pPr>
        <w:spacing w:after="0" w:line="240" w:lineRule="auto"/>
        <w:ind w:left="600" w:right="549"/>
        <w:rPr>
          <w:rFonts w:ascii="Times New Roman" w:eastAsia="Times New Roman" w:hAnsi="Times New Roman" w:cs="Times New Roman"/>
          <w:b/>
          <w:bCs/>
          <w:kern w:val="32"/>
          <w:sz w:val="28"/>
          <w:szCs w:val="32"/>
          <w:lang w:eastAsia="ru-RU"/>
        </w:rPr>
      </w:pPr>
    </w:p>
    <w:p w:rsidR="00AB3111" w:rsidRPr="00AB3111" w:rsidRDefault="00AB3111" w:rsidP="00AB3111">
      <w:pPr>
        <w:spacing w:after="0" w:line="240" w:lineRule="auto"/>
        <w:ind w:left="600" w:right="549"/>
        <w:jc w:val="both"/>
        <w:rPr>
          <w:rFonts w:ascii="Times New Roman" w:eastAsia="Times New Roman" w:hAnsi="Times New Roman" w:cs="Times New Roman"/>
          <w:bCs/>
          <w:kern w:val="32"/>
          <w:sz w:val="28"/>
          <w:szCs w:val="32"/>
          <w:lang w:eastAsia="ru-RU"/>
        </w:rPr>
      </w:pPr>
    </w:p>
    <w:p w:rsidR="00AB3111" w:rsidRPr="00AB3111" w:rsidRDefault="00AB3111" w:rsidP="00AB3111">
      <w:pPr>
        <w:spacing w:after="0" w:line="240" w:lineRule="auto"/>
        <w:ind w:left="600" w:right="549"/>
        <w:jc w:val="both"/>
        <w:rPr>
          <w:rFonts w:ascii="Times New Roman" w:eastAsia="Times New Roman" w:hAnsi="Times New Roman" w:cs="Times New Roman"/>
          <w:b/>
          <w:bCs/>
          <w:kern w:val="32"/>
          <w:sz w:val="28"/>
          <w:szCs w:val="32"/>
          <w:lang w:eastAsia="ru-RU"/>
        </w:rPr>
      </w:pPr>
    </w:p>
    <w:p w:rsidR="00AB3111" w:rsidRPr="00AB3111" w:rsidRDefault="00AB3111" w:rsidP="00AB3111">
      <w:pPr>
        <w:spacing w:after="0" w:line="240" w:lineRule="auto"/>
        <w:ind w:left="600" w:right="549"/>
        <w:rPr>
          <w:rFonts w:ascii="Times New Roman" w:eastAsia="Times New Roman" w:hAnsi="Times New Roman" w:cs="Times New Roman"/>
          <w:b/>
          <w:bCs/>
          <w:kern w:val="32"/>
          <w:sz w:val="28"/>
          <w:szCs w:val="32"/>
          <w:lang w:eastAsia="ru-RU"/>
        </w:rPr>
      </w:pPr>
    </w:p>
    <w:p w:rsidR="00AB3111" w:rsidRPr="00AB3111" w:rsidRDefault="00AB3111" w:rsidP="00AB3111">
      <w:pPr>
        <w:spacing w:after="0" w:line="240" w:lineRule="auto"/>
        <w:ind w:left="600" w:right="549"/>
        <w:jc w:val="both"/>
        <w:rPr>
          <w:rFonts w:ascii="Times New Roman" w:eastAsia="Times New Roman" w:hAnsi="Times New Roman" w:cs="Times New Roman"/>
          <w:bCs/>
          <w:kern w:val="32"/>
          <w:sz w:val="28"/>
          <w:szCs w:val="32"/>
          <w:lang w:eastAsia="ru-RU"/>
        </w:rPr>
      </w:pPr>
      <w:r w:rsidRPr="00AB3111">
        <w:rPr>
          <w:rFonts w:ascii="Times New Roman" w:eastAsia="Times New Roman" w:hAnsi="Times New Roman" w:cs="Times New Roman"/>
          <w:b/>
          <w:bCs/>
          <w:kern w:val="32"/>
          <w:sz w:val="28"/>
          <w:szCs w:val="32"/>
          <w:lang w:eastAsia="ru-RU"/>
        </w:rPr>
        <w:t xml:space="preserve">Ольховик </w:t>
      </w:r>
      <w:bookmarkStart w:id="0" w:name="_GoBack"/>
      <w:bookmarkEnd w:id="0"/>
      <w:r w:rsidRPr="00AB3111">
        <w:rPr>
          <w:rFonts w:ascii="Times New Roman" w:eastAsia="Times New Roman" w:hAnsi="Times New Roman" w:cs="Times New Roman"/>
          <w:b/>
          <w:bCs/>
          <w:kern w:val="32"/>
          <w:sz w:val="28"/>
          <w:szCs w:val="32"/>
          <w:lang w:eastAsia="ru-RU"/>
        </w:rPr>
        <w:t xml:space="preserve">Н.В., </w:t>
      </w:r>
      <w:r w:rsidR="009F11AB">
        <w:rPr>
          <w:rFonts w:ascii="Times New Roman" w:eastAsia="Times New Roman" w:hAnsi="Times New Roman" w:cs="Times New Roman"/>
          <w:b/>
          <w:bCs/>
          <w:kern w:val="32"/>
          <w:sz w:val="28"/>
          <w:szCs w:val="32"/>
          <w:lang w:eastAsia="ru-RU"/>
        </w:rPr>
        <w:t>Постников Г</w:t>
      </w:r>
      <w:r w:rsidRPr="00AB3111">
        <w:rPr>
          <w:rFonts w:ascii="Times New Roman" w:eastAsia="Times New Roman" w:hAnsi="Times New Roman" w:cs="Times New Roman"/>
          <w:b/>
          <w:bCs/>
          <w:kern w:val="32"/>
          <w:sz w:val="28"/>
          <w:szCs w:val="32"/>
          <w:lang w:eastAsia="ru-RU"/>
        </w:rPr>
        <w:t xml:space="preserve">.Н. </w:t>
      </w:r>
      <w:r w:rsidR="009F11AB">
        <w:rPr>
          <w:rFonts w:ascii="Times New Roman" w:eastAsia="Times New Roman" w:hAnsi="Times New Roman" w:cs="Times New Roman"/>
          <w:bCs/>
          <w:kern w:val="32"/>
          <w:sz w:val="28"/>
          <w:szCs w:val="32"/>
          <w:lang w:eastAsia="ru-RU"/>
        </w:rPr>
        <w:t xml:space="preserve">Посещение </w:t>
      </w:r>
      <w:r w:rsidR="001E2833">
        <w:rPr>
          <w:rFonts w:ascii="Times New Roman" w:eastAsia="Times New Roman" w:hAnsi="Times New Roman" w:cs="Times New Roman"/>
          <w:bCs/>
          <w:kern w:val="32"/>
          <w:sz w:val="28"/>
          <w:szCs w:val="32"/>
          <w:lang w:eastAsia="ru-RU"/>
        </w:rPr>
        <w:t xml:space="preserve">общественной наблюдательной комиссией </w:t>
      </w:r>
      <w:r w:rsidR="009F11AB">
        <w:rPr>
          <w:rFonts w:ascii="Times New Roman" w:eastAsia="Times New Roman" w:hAnsi="Times New Roman" w:cs="Times New Roman"/>
          <w:bCs/>
          <w:kern w:val="32"/>
          <w:sz w:val="28"/>
          <w:szCs w:val="32"/>
          <w:lang w:eastAsia="ru-RU"/>
        </w:rPr>
        <w:t>изолятора временного содержания органов внутренних. Пособие</w:t>
      </w:r>
      <w:r w:rsidRPr="00AB3111">
        <w:rPr>
          <w:rFonts w:ascii="Times New Roman" w:eastAsia="Times New Roman" w:hAnsi="Times New Roman" w:cs="Times New Roman"/>
          <w:bCs/>
          <w:kern w:val="32"/>
          <w:sz w:val="28"/>
          <w:szCs w:val="32"/>
          <w:lang w:eastAsia="ru-RU"/>
        </w:rPr>
        <w:t xml:space="preserve">. – </w:t>
      </w:r>
      <w:r w:rsidR="009F11AB">
        <w:rPr>
          <w:rFonts w:ascii="Times New Roman" w:eastAsia="Times New Roman" w:hAnsi="Times New Roman" w:cs="Times New Roman"/>
          <w:bCs/>
          <w:kern w:val="32"/>
          <w:sz w:val="28"/>
          <w:szCs w:val="32"/>
          <w:lang w:eastAsia="ru-RU"/>
        </w:rPr>
        <w:t>Москва</w:t>
      </w:r>
      <w:r w:rsidRPr="00AB3111">
        <w:rPr>
          <w:rFonts w:ascii="Times New Roman" w:eastAsia="Times New Roman" w:hAnsi="Times New Roman" w:cs="Times New Roman"/>
          <w:bCs/>
          <w:kern w:val="32"/>
          <w:sz w:val="28"/>
          <w:szCs w:val="32"/>
          <w:lang w:eastAsia="ru-RU"/>
        </w:rPr>
        <w:t>: Изд-во</w:t>
      </w:r>
      <w:proofErr w:type="gramStart"/>
      <w:r w:rsidRPr="00AB3111">
        <w:rPr>
          <w:rFonts w:ascii="Times New Roman" w:eastAsia="Times New Roman" w:hAnsi="Times New Roman" w:cs="Times New Roman"/>
          <w:bCs/>
          <w:kern w:val="32"/>
          <w:sz w:val="28"/>
          <w:szCs w:val="32"/>
          <w:lang w:eastAsia="ru-RU"/>
        </w:rPr>
        <w:t xml:space="preserve"> ?</w:t>
      </w:r>
      <w:proofErr w:type="gramEnd"/>
      <w:r w:rsidRPr="00AB3111">
        <w:rPr>
          <w:rFonts w:ascii="Times New Roman" w:eastAsia="Times New Roman" w:hAnsi="Times New Roman" w:cs="Times New Roman"/>
          <w:bCs/>
          <w:kern w:val="32"/>
          <w:sz w:val="28"/>
          <w:szCs w:val="32"/>
          <w:lang w:eastAsia="ru-RU"/>
        </w:rPr>
        <w:t>??, 20</w:t>
      </w:r>
      <w:r w:rsidR="009F11AB">
        <w:rPr>
          <w:rFonts w:ascii="Times New Roman" w:eastAsia="Times New Roman" w:hAnsi="Times New Roman" w:cs="Times New Roman"/>
          <w:bCs/>
          <w:kern w:val="32"/>
          <w:sz w:val="28"/>
          <w:szCs w:val="32"/>
          <w:lang w:eastAsia="ru-RU"/>
        </w:rPr>
        <w:t>20</w:t>
      </w:r>
      <w:r w:rsidRPr="00AB3111">
        <w:rPr>
          <w:rFonts w:ascii="Times New Roman" w:eastAsia="Times New Roman" w:hAnsi="Times New Roman" w:cs="Times New Roman"/>
          <w:bCs/>
          <w:kern w:val="32"/>
          <w:sz w:val="28"/>
          <w:szCs w:val="32"/>
          <w:lang w:eastAsia="ru-RU"/>
        </w:rPr>
        <w:t xml:space="preserve">. - </w:t>
      </w:r>
      <w:r w:rsidR="00285F34" w:rsidRPr="00285F34">
        <w:rPr>
          <w:rFonts w:ascii="Times New Roman" w:eastAsia="Times New Roman" w:hAnsi="Times New Roman" w:cs="Times New Roman"/>
          <w:bCs/>
          <w:color w:val="FF0000"/>
          <w:kern w:val="32"/>
          <w:sz w:val="28"/>
          <w:szCs w:val="32"/>
          <w:lang w:eastAsia="ru-RU"/>
        </w:rPr>
        <w:t>30</w:t>
      </w:r>
      <w:r w:rsidRPr="00AB3111">
        <w:rPr>
          <w:rFonts w:ascii="Times New Roman" w:eastAsia="Times New Roman" w:hAnsi="Times New Roman" w:cs="Times New Roman"/>
          <w:bCs/>
          <w:kern w:val="32"/>
          <w:sz w:val="28"/>
          <w:szCs w:val="32"/>
          <w:lang w:eastAsia="ru-RU"/>
        </w:rPr>
        <w:t xml:space="preserve"> с.</w:t>
      </w:r>
    </w:p>
    <w:p w:rsidR="00AB3111" w:rsidRPr="00AB3111" w:rsidRDefault="00AB3111" w:rsidP="00AB3111">
      <w:pPr>
        <w:spacing w:after="0" w:line="240" w:lineRule="auto"/>
        <w:ind w:left="600" w:right="549"/>
        <w:rPr>
          <w:rFonts w:ascii="Times New Roman" w:eastAsia="Times New Roman" w:hAnsi="Times New Roman" w:cs="Times New Roman"/>
          <w:b/>
          <w:bCs/>
          <w:kern w:val="32"/>
          <w:sz w:val="28"/>
          <w:szCs w:val="32"/>
          <w:lang w:eastAsia="ru-RU"/>
        </w:rPr>
      </w:pPr>
      <w:r w:rsidRPr="00AB3111">
        <w:rPr>
          <w:rFonts w:ascii="Times New Roman" w:eastAsia="Times New Roman" w:hAnsi="Times New Roman" w:cs="Times New Roman"/>
          <w:b/>
          <w:bCs/>
          <w:kern w:val="32"/>
          <w:sz w:val="28"/>
          <w:szCs w:val="32"/>
          <w:lang w:eastAsia="ru-RU"/>
        </w:rPr>
        <w:t xml:space="preserve">  </w:t>
      </w:r>
    </w:p>
    <w:p w:rsidR="00AB3111" w:rsidRPr="00AB3111" w:rsidRDefault="00AB3111" w:rsidP="00AB3111">
      <w:pPr>
        <w:spacing w:after="0" w:line="240" w:lineRule="auto"/>
        <w:ind w:left="600" w:right="549"/>
        <w:rPr>
          <w:rFonts w:ascii="Times New Roman" w:eastAsia="Times New Roman" w:hAnsi="Times New Roman" w:cs="Times New Roman"/>
          <w:bCs/>
          <w:kern w:val="32"/>
          <w:sz w:val="28"/>
          <w:szCs w:val="32"/>
          <w:lang w:eastAsia="ru-RU"/>
        </w:rPr>
      </w:pPr>
      <w:r w:rsidRPr="00AB3111">
        <w:rPr>
          <w:rFonts w:ascii="Times New Roman" w:eastAsia="Times New Roman" w:hAnsi="Times New Roman" w:cs="Times New Roman"/>
          <w:bCs/>
          <w:kern w:val="32"/>
          <w:sz w:val="28"/>
          <w:szCs w:val="32"/>
          <w:lang w:val="en-US" w:eastAsia="ru-RU"/>
        </w:rPr>
        <w:t>ISBN</w:t>
      </w:r>
      <w:r w:rsidRPr="00AB3111">
        <w:rPr>
          <w:rFonts w:ascii="Times New Roman" w:eastAsia="Times New Roman" w:hAnsi="Times New Roman" w:cs="Times New Roman"/>
          <w:bCs/>
          <w:kern w:val="32"/>
          <w:sz w:val="28"/>
          <w:szCs w:val="32"/>
          <w:lang w:eastAsia="ru-RU"/>
        </w:rPr>
        <w:t xml:space="preserve"> </w:t>
      </w:r>
    </w:p>
    <w:p w:rsidR="00AB3111" w:rsidRPr="00AB3111" w:rsidRDefault="00AB3111" w:rsidP="00AB3111">
      <w:pPr>
        <w:spacing w:after="0" w:line="240" w:lineRule="auto"/>
        <w:ind w:left="600" w:right="549"/>
        <w:jc w:val="center"/>
        <w:rPr>
          <w:rFonts w:ascii="Times New Roman" w:eastAsia="Times New Roman" w:hAnsi="Times New Roman" w:cs="Times New Roman"/>
          <w:bCs/>
          <w:kern w:val="32"/>
          <w:sz w:val="28"/>
          <w:szCs w:val="32"/>
          <w:lang w:eastAsia="ru-RU"/>
        </w:rPr>
      </w:pPr>
    </w:p>
    <w:p w:rsidR="00AB3111" w:rsidRPr="00AB3111" w:rsidRDefault="00AB3111" w:rsidP="00AB3111">
      <w:pPr>
        <w:spacing w:after="0" w:line="240" w:lineRule="auto"/>
        <w:ind w:left="600" w:right="549" w:firstLine="600"/>
        <w:jc w:val="both"/>
        <w:rPr>
          <w:rFonts w:ascii="Times New Roman" w:eastAsia="Times New Roman" w:hAnsi="Times New Roman" w:cs="Times New Roman"/>
          <w:bCs/>
          <w:kern w:val="32"/>
          <w:sz w:val="28"/>
          <w:szCs w:val="32"/>
          <w:lang w:eastAsia="ru-RU"/>
        </w:rPr>
      </w:pPr>
    </w:p>
    <w:p w:rsidR="00AB3111" w:rsidRPr="00AB3111" w:rsidRDefault="00AB3111" w:rsidP="00AB3111">
      <w:pPr>
        <w:spacing w:after="0" w:line="240" w:lineRule="auto"/>
        <w:ind w:left="600" w:right="549"/>
        <w:jc w:val="right"/>
        <w:rPr>
          <w:rFonts w:ascii="Times New Roman" w:eastAsia="Times New Roman" w:hAnsi="Times New Roman" w:cs="Times New Roman"/>
          <w:b/>
          <w:bCs/>
          <w:kern w:val="32"/>
          <w:sz w:val="28"/>
          <w:szCs w:val="32"/>
          <w:lang w:eastAsia="ru-RU"/>
        </w:rPr>
      </w:pPr>
      <w:r w:rsidRPr="00AB3111">
        <w:rPr>
          <w:rFonts w:ascii="Times New Roman" w:eastAsia="Times New Roman" w:hAnsi="Times New Roman" w:cs="Times New Roman"/>
          <w:b/>
          <w:bCs/>
          <w:kern w:val="32"/>
          <w:sz w:val="28"/>
          <w:szCs w:val="32"/>
          <w:lang w:eastAsia="ru-RU"/>
        </w:rPr>
        <w:t>УДК 34</w:t>
      </w:r>
      <w:r w:rsidR="001E2833">
        <w:rPr>
          <w:rFonts w:ascii="Times New Roman" w:eastAsia="Times New Roman" w:hAnsi="Times New Roman" w:cs="Times New Roman"/>
          <w:b/>
          <w:bCs/>
          <w:kern w:val="32"/>
          <w:sz w:val="28"/>
          <w:szCs w:val="32"/>
          <w:lang w:eastAsia="ru-RU"/>
        </w:rPr>
        <w:t>2</w:t>
      </w:r>
      <w:r w:rsidRPr="00AB3111">
        <w:rPr>
          <w:rFonts w:ascii="Times New Roman" w:eastAsia="Times New Roman" w:hAnsi="Times New Roman" w:cs="Times New Roman"/>
          <w:b/>
          <w:bCs/>
          <w:kern w:val="32"/>
          <w:sz w:val="28"/>
          <w:szCs w:val="32"/>
          <w:lang w:eastAsia="ru-RU"/>
        </w:rPr>
        <w:t>.</w:t>
      </w:r>
      <w:r w:rsidR="001E2833">
        <w:rPr>
          <w:rFonts w:ascii="Times New Roman" w:eastAsia="Times New Roman" w:hAnsi="Times New Roman" w:cs="Times New Roman"/>
          <w:b/>
          <w:bCs/>
          <w:kern w:val="32"/>
          <w:sz w:val="28"/>
          <w:szCs w:val="32"/>
          <w:lang w:eastAsia="ru-RU"/>
        </w:rPr>
        <w:t>57</w:t>
      </w:r>
    </w:p>
    <w:p w:rsidR="00AB3111" w:rsidRPr="00AB3111" w:rsidRDefault="00AB3111" w:rsidP="00AB3111">
      <w:pPr>
        <w:spacing w:after="120" w:line="240" w:lineRule="auto"/>
        <w:ind w:left="600" w:right="549"/>
        <w:rPr>
          <w:rFonts w:ascii="Times New Roman" w:eastAsia="Times New Roman" w:hAnsi="Times New Roman" w:cs="Times New Roman"/>
          <w:bCs/>
          <w:kern w:val="32"/>
          <w:sz w:val="28"/>
          <w:szCs w:val="32"/>
          <w:lang w:eastAsia="ru-RU"/>
        </w:rPr>
      </w:pPr>
    </w:p>
    <w:p w:rsidR="0043775D" w:rsidRDefault="00AB3111" w:rsidP="0043775D">
      <w:pPr>
        <w:rPr>
          <w:rFonts w:ascii="Times New Roman" w:eastAsia="Times New Roman" w:hAnsi="Times New Roman" w:cs="Times New Roman"/>
          <w:bCs/>
          <w:kern w:val="32"/>
          <w:sz w:val="28"/>
          <w:szCs w:val="32"/>
          <w:lang w:eastAsia="ru-RU"/>
        </w:rPr>
      </w:pPr>
      <w:proofErr w:type="gramStart"/>
      <w:r w:rsidRPr="00AB3111">
        <w:rPr>
          <w:rFonts w:ascii="Times New Roman" w:eastAsia="Times New Roman" w:hAnsi="Times New Roman" w:cs="Times New Roman"/>
          <w:bCs/>
          <w:kern w:val="32"/>
          <w:sz w:val="28"/>
          <w:szCs w:val="32"/>
          <w:lang w:val="en-US" w:eastAsia="ru-RU"/>
        </w:rPr>
        <w:t>ISBN</w:t>
      </w:r>
      <w:r w:rsidRPr="00AB3111">
        <w:rPr>
          <w:rFonts w:ascii="Times New Roman" w:eastAsia="Times New Roman" w:hAnsi="Times New Roman" w:cs="Times New Roman"/>
          <w:bCs/>
          <w:kern w:val="32"/>
          <w:sz w:val="28"/>
          <w:szCs w:val="32"/>
          <w:lang w:eastAsia="ru-RU"/>
        </w:rPr>
        <w:t xml:space="preserve">        </w:t>
      </w:r>
      <w:r w:rsidR="009F11AB">
        <w:rPr>
          <w:rFonts w:ascii="Times New Roman" w:eastAsia="Times New Roman" w:hAnsi="Times New Roman" w:cs="Times New Roman"/>
          <w:bCs/>
          <w:kern w:val="32"/>
          <w:sz w:val="28"/>
          <w:szCs w:val="32"/>
          <w:lang w:eastAsia="ru-RU"/>
        </w:rPr>
        <w:t xml:space="preserve">                               </w:t>
      </w:r>
      <w:r w:rsidRPr="00AB3111">
        <w:rPr>
          <w:rFonts w:ascii="Times New Roman" w:eastAsia="Times New Roman" w:hAnsi="Times New Roman" w:cs="Times New Roman"/>
          <w:bCs/>
          <w:kern w:val="32"/>
          <w:sz w:val="28"/>
          <w:szCs w:val="32"/>
          <w:lang w:eastAsia="ru-RU"/>
        </w:rPr>
        <w:t xml:space="preserve">© Ольховик Н.В., </w:t>
      </w:r>
      <w:r w:rsidR="009F11AB">
        <w:rPr>
          <w:rFonts w:ascii="Times New Roman" w:eastAsia="Times New Roman" w:hAnsi="Times New Roman" w:cs="Times New Roman"/>
          <w:bCs/>
          <w:kern w:val="32"/>
          <w:sz w:val="28"/>
          <w:szCs w:val="32"/>
          <w:lang w:eastAsia="ru-RU"/>
        </w:rPr>
        <w:t>Постников Г</w:t>
      </w:r>
      <w:r w:rsidRPr="00AB3111">
        <w:rPr>
          <w:rFonts w:ascii="Times New Roman" w:eastAsia="Times New Roman" w:hAnsi="Times New Roman" w:cs="Times New Roman"/>
          <w:bCs/>
          <w:kern w:val="32"/>
          <w:sz w:val="28"/>
          <w:szCs w:val="32"/>
          <w:lang w:eastAsia="ru-RU"/>
        </w:rPr>
        <w:t>.</w:t>
      </w:r>
      <w:r w:rsidR="0043775D">
        <w:rPr>
          <w:rFonts w:ascii="Times New Roman" w:eastAsia="Times New Roman" w:hAnsi="Times New Roman" w:cs="Times New Roman"/>
          <w:bCs/>
          <w:kern w:val="32"/>
          <w:sz w:val="28"/>
          <w:szCs w:val="32"/>
          <w:lang w:eastAsia="ru-RU"/>
        </w:rPr>
        <w:t>Н.</w:t>
      </w:r>
      <w:proofErr w:type="gramEnd"/>
    </w:p>
    <w:p w:rsidR="0043775D" w:rsidRDefault="0043775D">
      <w:pPr>
        <w:rPr>
          <w:rFonts w:ascii="Times New Roman" w:eastAsia="Times New Roman" w:hAnsi="Times New Roman" w:cs="Times New Roman"/>
          <w:bCs/>
          <w:kern w:val="32"/>
          <w:sz w:val="28"/>
          <w:szCs w:val="32"/>
          <w:lang w:eastAsia="ru-RU"/>
        </w:rPr>
      </w:pPr>
      <w:r>
        <w:rPr>
          <w:rFonts w:ascii="Times New Roman" w:eastAsia="Times New Roman" w:hAnsi="Times New Roman" w:cs="Times New Roman"/>
          <w:bCs/>
          <w:kern w:val="32"/>
          <w:sz w:val="28"/>
          <w:szCs w:val="32"/>
          <w:lang w:eastAsia="ru-RU"/>
        </w:rPr>
        <w:br w:type="page"/>
      </w:r>
    </w:p>
    <w:sdt>
      <w:sdtPr>
        <w:rPr>
          <w:rFonts w:ascii="Times New Roman" w:hAnsi="Times New Roman" w:cs="Times New Roman"/>
          <w:sz w:val="24"/>
          <w:szCs w:val="24"/>
        </w:rPr>
        <w:id w:val="-484703916"/>
        <w:docPartObj>
          <w:docPartGallery w:val="Table of Contents"/>
          <w:docPartUnique/>
        </w:docPartObj>
      </w:sdtPr>
      <w:sdtEndPr>
        <w:rPr>
          <w:rFonts w:eastAsiaTheme="minorHAnsi"/>
          <w:color w:val="auto"/>
          <w:lang w:eastAsia="en-US"/>
        </w:rPr>
      </w:sdtEndPr>
      <w:sdtContent>
        <w:p w:rsidR="00285F34" w:rsidRPr="00285F34" w:rsidRDefault="00285F34">
          <w:pPr>
            <w:pStyle w:val="a8"/>
            <w:rPr>
              <w:rFonts w:ascii="Times New Roman" w:hAnsi="Times New Roman" w:cs="Times New Roman"/>
              <w:sz w:val="24"/>
              <w:szCs w:val="24"/>
            </w:rPr>
          </w:pPr>
          <w:r w:rsidRPr="00285F34">
            <w:rPr>
              <w:rFonts w:ascii="Times New Roman" w:hAnsi="Times New Roman" w:cs="Times New Roman"/>
              <w:sz w:val="24"/>
              <w:szCs w:val="24"/>
            </w:rPr>
            <w:t>Оглавление</w:t>
          </w:r>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r w:rsidRPr="00285F34">
            <w:rPr>
              <w:rFonts w:ascii="Times New Roman" w:hAnsi="Times New Roman" w:cs="Times New Roman"/>
              <w:sz w:val="24"/>
              <w:szCs w:val="24"/>
            </w:rPr>
            <w:fldChar w:fldCharType="begin"/>
          </w:r>
          <w:r w:rsidRPr="00285F34">
            <w:rPr>
              <w:rFonts w:ascii="Times New Roman" w:hAnsi="Times New Roman" w:cs="Times New Roman"/>
              <w:sz w:val="24"/>
              <w:szCs w:val="24"/>
            </w:rPr>
            <w:instrText xml:space="preserve"> TOC \o "1-3" \h \z \u </w:instrText>
          </w:r>
          <w:r w:rsidRPr="00285F34">
            <w:rPr>
              <w:rFonts w:ascii="Times New Roman" w:hAnsi="Times New Roman" w:cs="Times New Roman"/>
              <w:sz w:val="24"/>
              <w:szCs w:val="24"/>
            </w:rPr>
            <w:fldChar w:fldCharType="separate"/>
          </w:r>
          <w:hyperlink w:anchor="_Toc32913177" w:history="1">
            <w:r w:rsidRPr="00285F34">
              <w:rPr>
                <w:rStyle w:val="a3"/>
                <w:rFonts w:ascii="Times New Roman" w:hAnsi="Times New Roman" w:cs="Times New Roman"/>
                <w:noProof/>
                <w:sz w:val="24"/>
                <w:szCs w:val="24"/>
              </w:rPr>
              <w:t>ПРОВЕРКА СОБЛЮДЕНИЯ ПРАВ ПОДОЗРЕВАЕМЫХ И ОБВИНЯЕМЫХ ПРИ ПРИЕМЕ В ИВС</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_Toc32913177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4</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78" w:history="1">
            <w:r w:rsidRPr="00285F34">
              <w:rPr>
                <w:rStyle w:val="a3"/>
                <w:rFonts w:ascii="Times New Roman" w:hAnsi="Times New Roman" w:cs="Times New Roman"/>
                <w:noProof/>
                <w:sz w:val="24"/>
                <w:szCs w:val="24"/>
              </w:rPr>
              <w:t>ПРОВЕРКА СОБЛЮДЕНИЯ ПРАВ ПОДОЗРЕВАЕМЫХ И ОБВИНЯЕМЫХ ПРИ РАЗМЕЩЕНИИ В ИВС</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_Toc32913178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5</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79" w:history="1">
            <w:r w:rsidRPr="00285F34">
              <w:rPr>
                <w:rStyle w:val="a3"/>
                <w:rFonts w:ascii="Times New Roman" w:hAnsi="Times New Roman" w:cs="Times New Roman"/>
                <w:noProof/>
                <w:sz w:val="24"/>
                <w:szCs w:val="24"/>
              </w:rPr>
              <w:t>ПРОВЕРКА СОБЛЮДЕНИЯ ПРАВ ПОДОЗРЕВАЕМЫХ И ОБВИНЯЕМЫХ НА МАТЕРИАЛЬНО-БЫТОВОЕ ОБЕСПЕЧЕНИЕ</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_Toc32913179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7</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0" w:history="1">
            <w:r w:rsidRPr="00285F34">
              <w:rPr>
                <w:rStyle w:val="a3"/>
                <w:rFonts w:ascii="Times New Roman" w:hAnsi="Times New Roman" w:cs="Times New Roman"/>
                <w:noProof/>
                <w:sz w:val="24"/>
                <w:szCs w:val="24"/>
              </w:rPr>
              <w:t>ПРОВЕРКА СОБЛЮДЕНИЯ ПРАВ ПОДОЗРЕВАЕМЫХ И ОБВИНЯЕМЫХ ЖЕНЩИН</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_Toc32913180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9</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1" w:history="1">
            <w:r w:rsidRPr="00285F34">
              <w:rPr>
                <w:rStyle w:val="a3"/>
                <w:rFonts w:ascii="Times New Roman" w:hAnsi="Times New Roman" w:cs="Times New Roman"/>
                <w:noProof/>
                <w:sz w:val="24"/>
                <w:szCs w:val="24"/>
              </w:rPr>
              <w:t>ПРОВЕРКА СОБЛЮДЕНИЯ ПРАВ ПОДОЗРЕВАЕМЫХ И ОБВИНЯЕМЫХ НЕСОВЕРШЕННОЛЕТНИХ</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_Toc32913181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10</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2" w:history="1">
            <w:r w:rsidRPr="00285F34">
              <w:rPr>
                <w:rStyle w:val="a3"/>
                <w:rFonts w:ascii="Times New Roman" w:hAnsi="Times New Roman" w:cs="Times New Roman"/>
                <w:noProof/>
                <w:sz w:val="24"/>
                <w:szCs w:val="24"/>
              </w:rPr>
              <w:t>ПРОВЕРКА СОБЛЮДЕНИЯ ПРАВ ПОДОЗРЕВАЕМЫХ И ОБВИНЯЕМЫХ НА  ПРОВЕДЕНИЕ ЕЖЕДНЕВНЫХ ПРОГУЛОК</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_Toc32913182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11</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3" w:history="1">
            <w:r w:rsidRPr="00285F34">
              <w:rPr>
                <w:rStyle w:val="a3"/>
                <w:rFonts w:ascii="Times New Roman" w:hAnsi="Times New Roman" w:cs="Times New Roman"/>
                <w:noProof/>
                <w:sz w:val="24"/>
                <w:szCs w:val="24"/>
              </w:rPr>
              <w:t>ПРОВЕРКА СОБЛЮДЕНИЯ ПРАВ ПОДОЗРЕВАЕМЫХ И ОБВИНЯЕМЫХ НА МЕДИКО-САНИТАРНОЕ ОБЕСПЕЧЕНИЕ</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_Toc32913183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12</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4" w:history="1">
            <w:r w:rsidRPr="00285F34">
              <w:rPr>
                <w:rStyle w:val="a3"/>
                <w:rFonts w:ascii="Times New Roman" w:hAnsi="Times New Roman" w:cs="Times New Roman"/>
                <w:noProof/>
                <w:sz w:val="24"/>
                <w:szCs w:val="24"/>
              </w:rPr>
              <w:t>ПРОВЕРКА СОБЛЮДЕНИЯ ПРАВ ПОДОЗРЕВАЕМЫХ И ОБВИНЯЕМЫХ НА ПРОВЕДЕНИЕ СВИДАНИЙ С РОДСТВЕННИКАМИ И ДРУГИМИ ЛИЦАМИ</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_Toc32913184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14</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5" w:history="1">
            <w:r w:rsidRPr="00285F34">
              <w:rPr>
                <w:rStyle w:val="a3"/>
                <w:rFonts w:ascii="Times New Roman" w:hAnsi="Times New Roman" w:cs="Times New Roman"/>
                <w:noProof/>
                <w:sz w:val="24"/>
                <w:szCs w:val="24"/>
              </w:rPr>
              <w:t>ПРОВЕРКА СОБЛЮДЕНИЯ ПРАВ ПОДОЗРЕВАЕМЫХ И ОБВИНЯЕМЫХ НА ХРАНЕНИЕ, ПРИОБРЕТЕНИЕ, ПОЛУЧЕНИЕ В ПОСЫЛКАХ И ПЕРЕДАЧАХ ПРОДУКТОВ ПИТАНИЯ, ПРЕДМЕТОВ ПЕРВОЙ НЕОБХОДИМОСТИ, ОБУВИ, ОДЕЖДЫ И ДРУГИХ ПРОМЫШЛЕННЫХ ТОВАРОВ</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_Toc32913185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16</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6" w:history="1">
            <w:r w:rsidRPr="00285F34">
              <w:rPr>
                <w:rStyle w:val="a3"/>
                <w:rFonts w:ascii="Times New Roman" w:hAnsi="Times New Roman" w:cs="Times New Roman"/>
                <w:noProof/>
                <w:sz w:val="24"/>
                <w:szCs w:val="24"/>
              </w:rPr>
              <w:t>ПРОВЕРКА СОБЛЮДЕНИЯ ПРАВ ПОДОЗРЕВАЕМЫХ И ОБВИНЯЕМЫХ ПРИ ПОЛУЧЕНИИ И ОТПРАВЛЕНИИ ИМИ ТЕЛЕГРАММ, ПИСЕМ, ДЕНЕЖНЫХ ПЕРЕВОДОВ</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_Toc32913186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18</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7" w:history="1">
            <w:r w:rsidRPr="00285F34">
              <w:rPr>
                <w:rStyle w:val="a3"/>
                <w:rFonts w:ascii="Times New Roman" w:hAnsi="Times New Roman" w:cs="Times New Roman"/>
                <w:noProof/>
                <w:sz w:val="24"/>
                <w:szCs w:val="24"/>
              </w:rPr>
              <w:t>ПРОВЕРКА СОБЛЮДЕНИЯ ПРАВ ПОДОЗРЕВАЕМЫХ И ОБВИНЯЕМЫХ НА ОТПРАВЛЕНИЕ РЕЛИГИОЗНЫХ ОБРЯДОВ</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_Toc32913187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20</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8" w:history="1">
            <w:r w:rsidRPr="00285F34">
              <w:rPr>
                <w:rStyle w:val="a3"/>
                <w:rFonts w:ascii="Times New Roman" w:hAnsi="Times New Roman" w:cs="Times New Roman"/>
                <w:noProof/>
                <w:sz w:val="24"/>
                <w:szCs w:val="24"/>
              </w:rPr>
              <w:t>ПРОВЕРКА СОБЛЮДЕНИЯ ПРАВ ПОДОЗРЕВАЕМЫХ И ОБВИНЯЕМЫХ ПРИ ПРИВЛЕЧЕНИИ ИХ К ТРУДУ</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_Toc32913188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21</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89" w:history="1">
            <w:r w:rsidRPr="00285F34">
              <w:rPr>
                <w:rStyle w:val="a3"/>
                <w:rFonts w:ascii="Times New Roman" w:hAnsi="Times New Roman" w:cs="Times New Roman"/>
                <w:noProof/>
                <w:sz w:val="24"/>
                <w:szCs w:val="24"/>
              </w:rPr>
              <w:t>ПРОВЕРКА СОБЛЮДЕНИЯ ПРАВ ПОДОЗРЕВАЕМЫХ И ОБВИНЯЕМЫХ НА УЧАСТИЕ В СЕМЕЙНО-ПРАВОВЫХ ОТНОШЕНИЯХ И ГРАЖДАНСКО-ПРАВОВЫХ СДЕЛКАХ</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_Toc32913189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22</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90" w:history="1">
            <w:r w:rsidRPr="00285F34">
              <w:rPr>
                <w:rStyle w:val="a3"/>
                <w:rFonts w:ascii="Times New Roman" w:hAnsi="Times New Roman" w:cs="Times New Roman"/>
                <w:noProof/>
                <w:sz w:val="24"/>
                <w:szCs w:val="24"/>
              </w:rPr>
              <w:t>ПРОВЕРКА СОБЛЮДЕНИЯ ПРАВ ПОДОЗРЕВАЕМЫХ И ОБВИНЯЕМЫХ НА ПРОВЕДЕНИЕ ПОДПИСКИ НА ГАЗЕТЫ И ЖУРНАЛЫ</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_Toc32913190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23</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91" w:history="1">
            <w:r w:rsidRPr="00285F34">
              <w:rPr>
                <w:rStyle w:val="a3"/>
                <w:rFonts w:ascii="Times New Roman" w:hAnsi="Times New Roman" w:cs="Times New Roman"/>
                <w:noProof/>
                <w:sz w:val="24"/>
                <w:szCs w:val="24"/>
              </w:rPr>
              <w:t>ПРОВЕРКА СОБЛЮДЕНИЯ ПРАВ ПОДОЗРЕВАЕМЫХ И ОБВИНЯЕМЫХ ПРИ НАПРАВЛЕНИИ ПОДОЗРЕВАЕМЫМИ И ОБВИНЯЕМЫМИ ПРЕДЛОЖЕНИЙ, ЗАЯВЛЕНИЙ И ЖАЛОБ</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_Toc32913191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24</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92" w:history="1">
            <w:r w:rsidRPr="00285F34">
              <w:rPr>
                <w:rStyle w:val="a3"/>
                <w:rFonts w:ascii="Times New Roman" w:hAnsi="Times New Roman" w:cs="Times New Roman"/>
                <w:noProof/>
                <w:sz w:val="24"/>
                <w:szCs w:val="24"/>
              </w:rPr>
              <w:t>ПРОВЕРКА СОБЛЮДЕНИЯ ПРАВ ПОДОЗРЕВАЕМЫХ И ОБВИНЯЕМЫХ  НА ЛИЧНЫЙ ПРИЕМ НАЧАЛЬНИКОМ ИВС ИЛИ УПОЛНОМОЧЕННЫМИ ИМ ЛИЦАМИ</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_Toc32913192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26</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93" w:history="1">
            <w:r w:rsidRPr="00285F34">
              <w:rPr>
                <w:rStyle w:val="a3"/>
                <w:rFonts w:ascii="Times New Roman" w:hAnsi="Times New Roman" w:cs="Times New Roman"/>
                <w:noProof/>
                <w:sz w:val="24"/>
                <w:szCs w:val="24"/>
              </w:rPr>
              <w:t>ПРОВЕРКА СОБЛЮДЕНИЯ ПРАВ ПОДОЗРЕВАЕМЫХ И ОБВИНЯЕМЫХ ПРИ ПРОВЕДЕНИИ ЛИЧНОГО ОБЫСКА, ДАКТИЛОСКОПИРОВАНИЯ, ФОТОГРАФИРОВАНИЯ И ДОСМОТРА ВЕЩЕЙ</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_Toc32913193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27</w:t>
            </w:r>
            <w:r w:rsidRPr="00285F34">
              <w:rPr>
                <w:rFonts w:ascii="Times New Roman" w:hAnsi="Times New Roman" w:cs="Times New Roman"/>
                <w:noProof/>
                <w:webHidden/>
                <w:sz w:val="24"/>
                <w:szCs w:val="24"/>
              </w:rPr>
              <w:fldChar w:fldCharType="end"/>
            </w:r>
          </w:hyperlink>
        </w:p>
        <w:p w:rsidR="00285F34" w:rsidRPr="00285F34" w:rsidRDefault="00285F34">
          <w:pPr>
            <w:pStyle w:val="11"/>
            <w:tabs>
              <w:tab w:val="right" w:leader="dot" w:pos="9345"/>
            </w:tabs>
            <w:rPr>
              <w:rFonts w:ascii="Times New Roman" w:eastAsiaTheme="minorEastAsia" w:hAnsi="Times New Roman" w:cs="Times New Roman"/>
              <w:noProof/>
              <w:sz w:val="24"/>
              <w:szCs w:val="24"/>
              <w:lang w:eastAsia="ru-RU"/>
            </w:rPr>
          </w:pPr>
          <w:hyperlink w:anchor="_Toc32913194" w:history="1">
            <w:r w:rsidRPr="00285F34">
              <w:rPr>
                <w:rStyle w:val="a3"/>
                <w:rFonts w:ascii="Times New Roman" w:hAnsi="Times New Roman" w:cs="Times New Roman"/>
                <w:noProof/>
                <w:sz w:val="24"/>
                <w:szCs w:val="24"/>
              </w:rPr>
              <w:t>ОБРАЗЦЫ ДОКУМЕНТОВ, СОСТАВЛЯЕМЫХ ОНК ПО ИТОГАМ ПОСЕЩЕНИЯ ИВС</w:t>
            </w:r>
            <w:r w:rsidRPr="00285F34">
              <w:rPr>
                <w:rFonts w:ascii="Times New Roman" w:hAnsi="Times New Roman" w:cs="Times New Roman"/>
                <w:noProof/>
                <w:webHidden/>
                <w:sz w:val="24"/>
                <w:szCs w:val="24"/>
              </w:rPr>
              <w:tab/>
            </w:r>
            <w:r w:rsidRPr="00285F34">
              <w:rPr>
                <w:rFonts w:ascii="Times New Roman" w:hAnsi="Times New Roman" w:cs="Times New Roman"/>
                <w:noProof/>
                <w:webHidden/>
                <w:sz w:val="24"/>
                <w:szCs w:val="24"/>
              </w:rPr>
              <w:fldChar w:fldCharType="begin"/>
            </w:r>
            <w:r w:rsidRPr="00285F34">
              <w:rPr>
                <w:rFonts w:ascii="Times New Roman" w:hAnsi="Times New Roman" w:cs="Times New Roman"/>
                <w:noProof/>
                <w:webHidden/>
                <w:sz w:val="24"/>
                <w:szCs w:val="24"/>
              </w:rPr>
              <w:instrText xml:space="preserve"> PAGEREF _Toc32913194 \h </w:instrText>
            </w:r>
            <w:r w:rsidRPr="00285F34">
              <w:rPr>
                <w:rFonts w:ascii="Times New Roman" w:hAnsi="Times New Roman" w:cs="Times New Roman"/>
                <w:noProof/>
                <w:webHidden/>
                <w:sz w:val="24"/>
                <w:szCs w:val="24"/>
              </w:rPr>
            </w:r>
            <w:r w:rsidRPr="00285F34">
              <w:rPr>
                <w:rFonts w:ascii="Times New Roman" w:hAnsi="Times New Roman" w:cs="Times New Roman"/>
                <w:noProof/>
                <w:webHidden/>
                <w:sz w:val="24"/>
                <w:szCs w:val="24"/>
              </w:rPr>
              <w:fldChar w:fldCharType="separate"/>
            </w:r>
            <w:r w:rsidRPr="00285F34">
              <w:rPr>
                <w:rFonts w:ascii="Times New Roman" w:hAnsi="Times New Roman" w:cs="Times New Roman"/>
                <w:noProof/>
                <w:webHidden/>
                <w:sz w:val="24"/>
                <w:szCs w:val="24"/>
              </w:rPr>
              <w:t>29</w:t>
            </w:r>
            <w:r w:rsidRPr="00285F34">
              <w:rPr>
                <w:rFonts w:ascii="Times New Roman" w:hAnsi="Times New Roman" w:cs="Times New Roman"/>
                <w:noProof/>
                <w:webHidden/>
                <w:sz w:val="24"/>
                <w:szCs w:val="24"/>
              </w:rPr>
              <w:fldChar w:fldCharType="end"/>
            </w:r>
          </w:hyperlink>
        </w:p>
        <w:p w:rsidR="00285F34" w:rsidRPr="00285F34" w:rsidRDefault="00285F34">
          <w:pPr>
            <w:rPr>
              <w:rFonts w:ascii="Times New Roman" w:hAnsi="Times New Roman" w:cs="Times New Roman"/>
              <w:sz w:val="24"/>
              <w:szCs w:val="24"/>
            </w:rPr>
          </w:pPr>
          <w:r w:rsidRPr="00285F34">
            <w:rPr>
              <w:rFonts w:ascii="Times New Roman" w:hAnsi="Times New Roman" w:cs="Times New Roman"/>
              <w:b/>
              <w:bCs/>
              <w:sz w:val="24"/>
              <w:szCs w:val="24"/>
            </w:rPr>
            <w:fldChar w:fldCharType="end"/>
          </w:r>
        </w:p>
      </w:sdtContent>
    </w:sdt>
    <w:p w:rsidR="0043775D" w:rsidRPr="00285F34" w:rsidRDefault="0043775D">
      <w:pPr>
        <w:rPr>
          <w:rFonts w:ascii="Times New Roman" w:eastAsia="Times New Roman" w:hAnsi="Times New Roman" w:cs="Times New Roman"/>
          <w:b/>
          <w:bCs/>
          <w:iCs/>
          <w:sz w:val="24"/>
          <w:szCs w:val="24"/>
          <w:lang w:eastAsia="ru-RU"/>
        </w:rPr>
      </w:pPr>
      <w:r w:rsidRPr="00285F34">
        <w:rPr>
          <w:rFonts w:ascii="Times New Roman" w:eastAsia="Times New Roman" w:hAnsi="Times New Roman" w:cs="Times New Roman"/>
          <w:b/>
          <w:bCs/>
          <w:iCs/>
          <w:sz w:val="24"/>
          <w:szCs w:val="24"/>
          <w:lang w:eastAsia="ru-RU"/>
        </w:rPr>
        <w:br w:type="page"/>
      </w:r>
    </w:p>
    <w:p w:rsidR="00522A97" w:rsidRPr="00285F34" w:rsidRDefault="00522A97" w:rsidP="004E3869">
      <w:pPr>
        <w:pStyle w:val="1"/>
        <w:jc w:val="center"/>
        <w:rPr>
          <w:rFonts w:ascii="Times New Roman" w:hAnsi="Times New Roman" w:cs="Times New Roman"/>
          <w:sz w:val="24"/>
          <w:szCs w:val="24"/>
        </w:rPr>
      </w:pPr>
      <w:bookmarkStart w:id="1" w:name="_Toc31661409"/>
      <w:bookmarkStart w:id="2" w:name="_Toc32913177"/>
      <w:r w:rsidRPr="00285F34">
        <w:rPr>
          <w:rFonts w:ascii="Times New Roman" w:hAnsi="Times New Roman" w:cs="Times New Roman"/>
          <w:sz w:val="24"/>
          <w:szCs w:val="24"/>
        </w:rPr>
        <w:lastRenderedPageBreak/>
        <w:t xml:space="preserve">ПРОВЕРКА СОБЛЮДЕНИЯ ПРАВ </w:t>
      </w:r>
      <w:r w:rsidR="00142DE8" w:rsidRPr="00285F34">
        <w:rPr>
          <w:rFonts w:ascii="Times New Roman" w:hAnsi="Times New Roman" w:cs="Times New Roman"/>
          <w:sz w:val="24"/>
          <w:szCs w:val="24"/>
        </w:rPr>
        <w:t>ПОДОЗРЕВАЕМЫХ И ОБВИНЯЕМЫХ</w:t>
      </w:r>
      <w:r w:rsidRPr="00285F34">
        <w:rPr>
          <w:rFonts w:ascii="Times New Roman" w:hAnsi="Times New Roman" w:cs="Times New Roman"/>
          <w:sz w:val="24"/>
          <w:szCs w:val="24"/>
        </w:rPr>
        <w:t xml:space="preserve"> ПРИ ПРИЕМЕ В ИВС</w:t>
      </w:r>
      <w:bookmarkEnd w:id="1"/>
      <w:bookmarkEnd w:id="2"/>
    </w:p>
    <w:p w:rsidR="00522A97" w:rsidRPr="00285F34" w:rsidRDefault="00522A97" w:rsidP="00D06AB0">
      <w:pPr>
        <w:spacing w:line="240" w:lineRule="auto"/>
        <w:ind w:firstLine="567"/>
        <w:jc w:val="both"/>
        <w:rPr>
          <w:rFonts w:ascii="Times New Roman" w:hAnsi="Times New Roman" w:cs="Times New Roman"/>
          <w:color w:val="000000"/>
          <w:sz w:val="24"/>
          <w:szCs w:val="24"/>
        </w:rPr>
      </w:pPr>
      <w:proofErr w:type="gramStart"/>
      <w:r w:rsidRPr="00285F34">
        <w:rPr>
          <w:rFonts w:ascii="Times New Roman" w:hAnsi="Times New Roman" w:cs="Times New Roman"/>
          <w:color w:val="000000"/>
          <w:sz w:val="24"/>
          <w:szCs w:val="24"/>
        </w:rPr>
        <w:t>Прием подозреваемых и обвиняемых, поступивших в ИВС, производится круглосуточно дежурным ИВС или оперативным дежурным по территориальному органу МВД России (при отсутствии начальника ИВС, лица, исполняющего его обязанности, дежурного ИВС), который проверяет наличие документов, дающих основание для приема лица, доставленного в ИВС, проводит опрос данного лица и сверяет его ответы со сведениями, указанными в процессуальном документе, послужившем основанием для задержания или</w:t>
      </w:r>
      <w:proofErr w:type="gramEnd"/>
      <w:r w:rsidRPr="00285F34">
        <w:rPr>
          <w:rFonts w:ascii="Times New Roman" w:hAnsi="Times New Roman" w:cs="Times New Roman"/>
          <w:color w:val="000000"/>
          <w:sz w:val="24"/>
          <w:szCs w:val="24"/>
        </w:rPr>
        <w:t xml:space="preserve"> взятия под стражу этого лица, а также с документами, удостоверяющими его личность (при наличии).</w:t>
      </w:r>
    </w:p>
    <w:p w:rsidR="00142DE8" w:rsidRPr="00285F34" w:rsidRDefault="00142DE8" w:rsidP="00D06AB0">
      <w:pPr>
        <w:pStyle w:val="pboth"/>
        <w:spacing w:before="0" w:beforeAutospacing="0" w:after="180" w:afterAutospacing="0"/>
        <w:jc w:val="both"/>
        <w:textAlignment w:val="baseline"/>
        <w:rPr>
          <w:color w:val="000000"/>
        </w:rPr>
      </w:pPr>
      <w:r w:rsidRPr="00285F34">
        <w:rPr>
          <w:b/>
          <w:color w:val="000000"/>
        </w:rPr>
        <w:t>Документом, являющимся основанием для приема в ИВС подозреваемого или обвиняемого</w:t>
      </w:r>
      <w:r w:rsidRPr="00285F34">
        <w:rPr>
          <w:color w:val="000000"/>
        </w:rPr>
        <w:t>, является:</w:t>
      </w:r>
    </w:p>
    <w:p w:rsidR="00142DE8" w:rsidRPr="00285F34" w:rsidRDefault="00D06AB0" w:rsidP="00D06AB0">
      <w:pPr>
        <w:pStyle w:val="pboth"/>
        <w:spacing w:before="0" w:beforeAutospacing="0" w:after="0" w:afterAutospacing="0"/>
        <w:jc w:val="both"/>
        <w:textAlignment w:val="baseline"/>
        <w:rPr>
          <w:color w:val="000000"/>
        </w:rPr>
      </w:pPr>
      <w:bookmarkStart w:id="3" w:name="100035"/>
      <w:bookmarkEnd w:id="3"/>
      <w:r w:rsidRPr="00285F34">
        <w:rPr>
          <w:color w:val="000000"/>
        </w:rPr>
        <w:t xml:space="preserve">- </w:t>
      </w:r>
      <w:r w:rsidR="00142DE8" w:rsidRPr="00285F34">
        <w:rPr>
          <w:i/>
          <w:color w:val="000000"/>
        </w:rPr>
        <w:t>протокол задержания подозреваемого</w:t>
      </w:r>
      <w:r w:rsidR="00142DE8" w:rsidRPr="00285F34">
        <w:rPr>
          <w:color w:val="000000"/>
        </w:rPr>
        <w:t>;</w:t>
      </w:r>
    </w:p>
    <w:p w:rsidR="00142DE8" w:rsidRPr="00285F34" w:rsidRDefault="00D06AB0" w:rsidP="00D06AB0">
      <w:pPr>
        <w:pStyle w:val="pboth"/>
        <w:spacing w:before="0" w:beforeAutospacing="0" w:after="0" w:afterAutospacing="0"/>
        <w:jc w:val="both"/>
        <w:textAlignment w:val="baseline"/>
        <w:rPr>
          <w:color w:val="000000"/>
        </w:rPr>
      </w:pPr>
      <w:bookmarkStart w:id="4" w:name="100036"/>
      <w:bookmarkEnd w:id="4"/>
      <w:r w:rsidRPr="00285F34">
        <w:rPr>
          <w:color w:val="000000"/>
        </w:rPr>
        <w:t xml:space="preserve">- </w:t>
      </w:r>
      <w:r w:rsidR="00142DE8" w:rsidRPr="00285F34">
        <w:rPr>
          <w:i/>
          <w:color w:val="000000"/>
        </w:rPr>
        <w:t xml:space="preserve">судебное решение </w:t>
      </w:r>
      <w:r w:rsidR="00142DE8" w:rsidRPr="00285F34">
        <w:rPr>
          <w:color w:val="000000"/>
        </w:rPr>
        <w:t>(приговор, определение, постановление) об избрании в качестве меры пресечения заключение под стражу, вынесенное в порядке, установленном </w:t>
      </w:r>
      <w:hyperlink r:id="rId9" w:history="1">
        <w:r w:rsidR="00142DE8" w:rsidRPr="00285F34">
          <w:rPr>
            <w:rStyle w:val="a3"/>
            <w:color w:val="auto"/>
            <w:u w:val="none"/>
            <w:bdr w:val="none" w:sz="0" w:space="0" w:color="auto" w:frame="1"/>
          </w:rPr>
          <w:t>УПК РФ,</w:t>
        </w:r>
      </w:hyperlink>
      <w:r w:rsidR="00142DE8" w:rsidRPr="00285F34">
        <w:rPr>
          <w:color w:val="000000"/>
        </w:rPr>
        <w:t xml:space="preserve"> либо </w:t>
      </w:r>
      <w:r w:rsidR="00142DE8" w:rsidRPr="00285F34">
        <w:rPr>
          <w:i/>
          <w:color w:val="000000"/>
        </w:rPr>
        <w:t>надле</w:t>
      </w:r>
      <w:r w:rsidRPr="00285F34">
        <w:rPr>
          <w:i/>
          <w:color w:val="000000"/>
        </w:rPr>
        <w:t xml:space="preserve">жаще оформленная выписка из него. </w:t>
      </w:r>
      <w:r w:rsidRPr="00285F34">
        <w:rPr>
          <w:color w:val="000000"/>
        </w:rPr>
        <w:t>Выписка из приговора (определения, постановления) суда об избрании в качестве меры пресечения заключение под стражу, считается надлежаще оформленной, если в ней указаны полные установочные данные лица, в отношении которого применяется эта мера пресечения. Выписка должна быть заверена подписью должностного лица, скреплена гербовой печатью</w:t>
      </w:r>
      <w:r w:rsidR="00142DE8" w:rsidRPr="00285F34">
        <w:rPr>
          <w:color w:val="000000"/>
        </w:rPr>
        <w:t>;</w:t>
      </w:r>
    </w:p>
    <w:p w:rsidR="00142DE8" w:rsidRPr="00285F34" w:rsidRDefault="00D06AB0" w:rsidP="00D06AB0">
      <w:pPr>
        <w:pStyle w:val="pboth"/>
        <w:spacing w:before="0" w:beforeAutospacing="0" w:after="0" w:afterAutospacing="0"/>
        <w:jc w:val="both"/>
        <w:textAlignment w:val="baseline"/>
        <w:rPr>
          <w:color w:val="000000"/>
        </w:rPr>
      </w:pPr>
      <w:bookmarkStart w:id="5" w:name="100037"/>
      <w:bookmarkEnd w:id="5"/>
      <w:r w:rsidRPr="00285F34">
        <w:rPr>
          <w:color w:val="000000"/>
        </w:rPr>
        <w:t xml:space="preserve">- </w:t>
      </w:r>
      <w:r w:rsidR="00142DE8" w:rsidRPr="00285F34">
        <w:rPr>
          <w:i/>
          <w:color w:val="000000"/>
        </w:rPr>
        <w:t>постановление прокурора</w:t>
      </w:r>
      <w:r w:rsidR="00142DE8" w:rsidRPr="00285F34">
        <w:rPr>
          <w:color w:val="000000"/>
        </w:rPr>
        <w:t xml:space="preserve"> о заключении лица под стражу, вынесенное в порядке исполнения части 2 </w:t>
      </w:r>
      <w:hyperlink r:id="rId10" w:anchor="103444" w:history="1">
        <w:r w:rsidR="00142DE8" w:rsidRPr="00285F34">
          <w:rPr>
            <w:rStyle w:val="a3"/>
            <w:color w:val="auto"/>
            <w:u w:val="none"/>
            <w:bdr w:val="none" w:sz="0" w:space="0" w:color="auto" w:frame="1"/>
          </w:rPr>
          <w:t>статьи 466</w:t>
        </w:r>
      </w:hyperlink>
      <w:r w:rsidR="00142DE8" w:rsidRPr="00285F34">
        <w:rPr>
          <w:color w:val="000000"/>
        </w:rPr>
        <w:t> УПК РФ на основании прилагаемого решения судебного органа иностранного государства о заключении данного лица под стражу.</w:t>
      </w:r>
    </w:p>
    <w:p w:rsidR="00142DE8" w:rsidRPr="00285F34" w:rsidRDefault="00142DE8" w:rsidP="00D06AB0">
      <w:pPr>
        <w:pStyle w:val="pboth"/>
        <w:spacing w:before="0" w:beforeAutospacing="0" w:after="0" w:afterAutospacing="0"/>
        <w:jc w:val="both"/>
        <w:textAlignment w:val="baseline"/>
        <w:rPr>
          <w:color w:val="000000"/>
        </w:rPr>
      </w:pPr>
      <w:bookmarkStart w:id="6" w:name="100038"/>
      <w:bookmarkEnd w:id="6"/>
      <w:proofErr w:type="gramStart"/>
      <w:r w:rsidRPr="00285F34">
        <w:rPr>
          <w:color w:val="000000"/>
        </w:rPr>
        <w:t xml:space="preserve">Для приема в ИВС женщины с детьми в возрасте до трех лет также необходимы свидетельства об их рождении или другие документы, подтверждающие принадлежность детей, а при отсутствии таких документов - </w:t>
      </w:r>
      <w:r w:rsidRPr="00285F34">
        <w:rPr>
          <w:i/>
          <w:color w:val="000000"/>
        </w:rPr>
        <w:t>письменное указание лица, производящего дознание, следователя, прокурора или суда</w:t>
      </w:r>
      <w:r w:rsidRPr="00285F34">
        <w:rPr>
          <w:color w:val="000000"/>
        </w:rPr>
        <w:t>, в производстве которых находится уголовное дело, о помещении женщины с ребенком в ИВС.</w:t>
      </w:r>
      <w:proofErr w:type="gramEnd"/>
    </w:p>
    <w:p w:rsidR="00142DE8" w:rsidRPr="00285F34" w:rsidRDefault="00D06AB0" w:rsidP="00D06AB0">
      <w:pPr>
        <w:pStyle w:val="pboth"/>
        <w:spacing w:before="0" w:beforeAutospacing="0" w:after="0" w:afterAutospacing="0"/>
        <w:jc w:val="both"/>
        <w:textAlignment w:val="baseline"/>
        <w:rPr>
          <w:color w:val="000000"/>
        </w:rPr>
      </w:pPr>
      <w:bookmarkStart w:id="7" w:name="100039"/>
      <w:bookmarkStart w:id="8" w:name="100040"/>
      <w:bookmarkStart w:id="9" w:name="000008"/>
      <w:bookmarkStart w:id="10" w:name="100041"/>
      <w:bookmarkEnd w:id="7"/>
      <w:bookmarkEnd w:id="8"/>
      <w:bookmarkEnd w:id="9"/>
      <w:bookmarkEnd w:id="10"/>
      <w:r w:rsidRPr="00285F34">
        <w:rPr>
          <w:color w:val="000000"/>
        </w:rPr>
        <w:t xml:space="preserve">- </w:t>
      </w:r>
      <w:r w:rsidR="00142DE8" w:rsidRPr="00285F34">
        <w:rPr>
          <w:i/>
          <w:color w:val="000000"/>
        </w:rPr>
        <w:t>предписани</w:t>
      </w:r>
      <w:r w:rsidRPr="00285F34">
        <w:rPr>
          <w:i/>
          <w:color w:val="000000"/>
        </w:rPr>
        <w:t>е</w:t>
      </w:r>
      <w:r w:rsidR="00142DE8" w:rsidRPr="00285F34">
        <w:rPr>
          <w:i/>
          <w:color w:val="000000"/>
        </w:rPr>
        <w:t xml:space="preserve"> начальнику конвоя</w:t>
      </w:r>
      <w:r w:rsidR="00142DE8" w:rsidRPr="00285F34">
        <w:rPr>
          <w:color w:val="000000"/>
        </w:rPr>
        <w:t xml:space="preserve"> на право приема (сдачи) подозреваемых, обвиняемых</w:t>
      </w:r>
      <w:r w:rsidRPr="00285F34">
        <w:rPr>
          <w:color w:val="000000"/>
        </w:rPr>
        <w:t>,</w:t>
      </w:r>
      <w:r w:rsidR="00142DE8" w:rsidRPr="00285F34">
        <w:rPr>
          <w:color w:val="000000"/>
        </w:rPr>
        <w:t xml:space="preserve"> </w:t>
      </w:r>
      <w:r w:rsidRPr="00285F34">
        <w:rPr>
          <w:color w:val="000000"/>
        </w:rPr>
        <w:t xml:space="preserve">конвоируемых сотрудниками территориальных органов МВД России транзитом, </w:t>
      </w:r>
      <w:r w:rsidR="00142DE8" w:rsidRPr="00285F34">
        <w:rPr>
          <w:color w:val="000000"/>
        </w:rPr>
        <w:t>и их личных дел (при наличии), а также процессуальных документов о заключении этих лиц под стражу. При расхождении данных процессуальных документов с опросом подозреваемого, обвиняемого, следующего транзитом, вопрос о временном помещении данного лица в ИВС решается непосредственно начальником территориального органа МВД или лицом, исполняющим его обязанности.</w:t>
      </w:r>
    </w:p>
    <w:p w:rsidR="00D06AB0" w:rsidRPr="00285F34" w:rsidRDefault="00D06AB0" w:rsidP="00D06AB0">
      <w:pPr>
        <w:pStyle w:val="pboth"/>
        <w:spacing w:before="0" w:beforeAutospacing="0" w:after="0" w:afterAutospacing="0"/>
        <w:jc w:val="both"/>
        <w:textAlignment w:val="baseline"/>
        <w:rPr>
          <w:color w:val="000000"/>
        </w:rPr>
      </w:pPr>
    </w:p>
    <w:p w:rsidR="00D06AB0" w:rsidRPr="00285F34" w:rsidRDefault="00D06AB0" w:rsidP="00D06AB0">
      <w:pPr>
        <w:pStyle w:val="pboth"/>
        <w:spacing w:before="0" w:beforeAutospacing="0" w:after="0" w:afterAutospacing="0"/>
        <w:jc w:val="both"/>
        <w:textAlignment w:val="baseline"/>
        <w:rPr>
          <w:b/>
          <w:color w:val="000000"/>
        </w:rPr>
      </w:pPr>
      <w:r w:rsidRPr="00285F34">
        <w:rPr>
          <w:b/>
          <w:color w:val="000000"/>
        </w:rPr>
        <w:t>Документы, являющиеся основанием для приема в ИВС, должны быть заверены подписями соответствующих должностных лиц и скреплены гербовыми печатями.</w:t>
      </w:r>
    </w:p>
    <w:p w:rsidR="00967490" w:rsidRPr="00285F34" w:rsidRDefault="00967490" w:rsidP="00967490">
      <w:pPr>
        <w:jc w:val="both"/>
        <w:rPr>
          <w:rFonts w:ascii="Times New Roman" w:hAnsi="Times New Roman" w:cs="Times New Roman"/>
          <w:b/>
          <w:color w:val="000000"/>
          <w:sz w:val="24"/>
          <w:szCs w:val="24"/>
        </w:rPr>
      </w:pPr>
    </w:p>
    <w:p w:rsidR="00D06AB0" w:rsidRPr="00285F34" w:rsidRDefault="00967490" w:rsidP="00967490">
      <w:pPr>
        <w:jc w:val="both"/>
        <w:rPr>
          <w:rFonts w:ascii="Times New Roman" w:hAnsi="Times New Roman" w:cs="Times New Roman"/>
          <w:b/>
          <w:sz w:val="24"/>
          <w:szCs w:val="24"/>
        </w:rPr>
      </w:pPr>
      <w:r w:rsidRPr="00285F34">
        <w:rPr>
          <w:rFonts w:ascii="Times New Roman" w:hAnsi="Times New Roman" w:cs="Times New Roman"/>
          <w:b/>
          <w:color w:val="000000"/>
          <w:sz w:val="24"/>
          <w:szCs w:val="24"/>
        </w:rPr>
        <w:t>Лица, нуждающиеся по заключению медицинского работника в стационарном лечении, в ИВС не принимаются.</w:t>
      </w:r>
      <w:r w:rsidRPr="00285F34">
        <w:rPr>
          <w:rFonts w:ascii="Times New Roman" w:hAnsi="Times New Roman" w:cs="Times New Roman"/>
          <w:b/>
          <w:sz w:val="24"/>
          <w:szCs w:val="24"/>
        </w:rPr>
        <w:t xml:space="preserve"> </w:t>
      </w:r>
      <w:r w:rsidR="00D06AB0" w:rsidRPr="00285F34">
        <w:rPr>
          <w:rFonts w:ascii="Times New Roman" w:hAnsi="Times New Roman" w:cs="Times New Roman"/>
          <w:b/>
          <w:sz w:val="24"/>
          <w:szCs w:val="24"/>
        </w:rPr>
        <w:br w:type="page"/>
      </w:r>
    </w:p>
    <w:p w:rsidR="00142DE8" w:rsidRPr="00285F34" w:rsidRDefault="00D06AB0" w:rsidP="004E3869">
      <w:pPr>
        <w:pStyle w:val="1"/>
        <w:jc w:val="center"/>
        <w:rPr>
          <w:rFonts w:ascii="Times New Roman" w:hAnsi="Times New Roman" w:cs="Times New Roman"/>
          <w:sz w:val="24"/>
          <w:szCs w:val="24"/>
        </w:rPr>
      </w:pPr>
      <w:bookmarkStart w:id="11" w:name="_Toc31661410"/>
      <w:bookmarkStart w:id="12" w:name="_Toc32913178"/>
      <w:r w:rsidRPr="00285F34">
        <w:rPr>
          <w:rFonts w:ascii="Times New Roman" w:hAnsi="Times New Roman" w:cs="Times New Roman"/>
          <w:sz w:val="24"/>
          <w:szCs w:val="24"/>
        </w:rPr>
        <w:lastRenderedPageBreak/>
        <w:t>ПРОВЕРКА СОБЛЮДЕНИЯ ПРАВ ПОДОЗРЕВАЕМЫХ И ОБВИНЯЕМЫХ ПРИ РАЗМЕЩЕНИИ В ИВС</w:t>
      </w:r>
      <w:bookmarkEnd w:id="11"/>
      <w:bookmarkEnd w:id="12"/>
    </w:p>
    <w:p w:rsidR="00630905" w:rsidRPr="00285F34" w:rsidRDefault="00630905" w:rsidP="00630905">
      <w:pPr>
        <w:pStyle w:val="pboth"/>
        <w:spacing w:before="0" w:beforeAutospacing="0" w:after="0" w:afterAutospacing="0"/>
        <w:ind w:firstLine="567"/>
        <w:jc w:val="both"/>
        <w:textAlignment w:val="baseline"/>
      </w:pPr>
      <w:r w:rsidRPr="00285F34">
        <w:t xml:space="preserve">Подозреваемые и обвиняемые, как правило, размещаются в общих камерах. Размещение подозреваемых и обвиняемых в одиночных камерах на срок более одних суток допускается в соответствии с постановлением начальника ИВС, санкционированным прокурором. </w:t>
      </w:r>
    </w:p>
    <w:p w:rsidR="00630905" w:rsidRPr="00285F34" w:rsidRDefault="00630905" w:rsidP="00630905">
      <w:pPr>
        <w:pStyle w:val="pboth"/>
        <w:spacing w:before="0" w:beforeAutospacing="0" w:after="0" w:afterAutospacing="0"/>
        <w:ind w:firstLine="567"/>
        <w:jc w:val="both"/>
        <w:textAlignment w:val="baseline"/>
      </w:pPr>
      <w:r w:rsidRPr="00285F34">
        <w:t>Не требуется санкции прокурора на размещение вышеуказанных лиц в одиночных камерах только в четырех случаях:</w:t>
      </w:r>
    </w:p>
    <w:p w:rsidR="00630905" w:rsidRPr="00285F34" w:rsidRDefault="00630905" w:rsidP="00630905">
      <w:pPr>
        <w:pStyle w:val="pboth"/>
        <w:numPr>
          <w:ilvl w:val="0"/>
          <w:numId w:val="2"/>
        </w:numPr>
        <w:spacing w:before="0" w:beforeAutospacing="0" w:after="0" w:afterAutospacing="0"/>
        <w:ind w:left="0" w:firstLine="567"/>
        <w:jc w:val="both"/>
        <w:textAlignment w:val="baseline"/>
      </w:pPr>
      <w:bookmarkStart w:id="13" w:name="100061"/>
      <w:bookmarkEnd w:id="13"/>
      <w:r w:rsidRPr="00285F34">
        <w:t>при отсутствии иной возможности обеспечить соблюдение требований раздельного размещения, предусмотренных </w:t>
      </w:r>
      <w:hyperlink r:id="rId11" w:anchor="100204" w:history="1">
        <w:r w:rsidRPr="00285F34">
          <w:rPr>
            <w:rStyle w:val="a3"/>
            <w:color w:val="auto"/>
            <w:u w:val="none"/>
            <w:bdr w:val="none" w:sz="0" w:space="0" w:color="auto" w:frame="1"/>
          </w:rPr>
          <w:t>статьей 33</w:t>
        </w:r>
      </w:hyperlink>
      <w:r w:rsidRPr="00285F34">
        <w:t> Федерального закона;</w:t>
      </w:r>
    </w:p>
    <w:p w:rsidR="00630905" w:rsidRPr="00285F34" w:rsidRDefault="00630905" w:rsidP="00630905">
      <w:pPr>
        <w:pStyle w:val="pboth"/>
        <w:numPr>
          <w:ilvl w:val="0"/>
          <w:numId w:val="2"/>
        </w:numPr>
        <w:spacing w:before="0" w:beforeAutospacing="0" w:after="0" w:afterAutospacing="0"/>
        <w:ind w:left="0" w:firstLine="567"/>
        <w:jc w:val="both"/>
        <w:textAlignment w:val="baseline"/>
      </w:pPr>
      <w:bookmarkStart w:id="14" w:name="100062"/>
      <w:bookmarkEnd w:id="14"/>
      <w:r w:rsidRPr="00285F34">
        <w:t>в интересах обеспечения безопасности жизни и здоровья подозреваемого или обвиняемого либо других подозреваемых или обвиняемых;</w:t>
      </w:r>
    </w:p>
    <w:p w:rsidR="00630905" w:rsidRPr="00285F34" w:rsidRDefault="00630905" w:rsidP="00630905">
      <w:pPr>
        <w:pStyle w:val="pboth"/>
        <w:numPr>
          <w:ilvl w:val="0"/>
          <w:numId w:val="2"/>
        </w:numPr>
        <w:spacing w:before="0" w:beforeAutospacing="0" w:after="0" w:afterAutospacing="0"/>
        <w:ind w:left="0" w:firstLine="567"/>
        <w:jc w:val="both"/>
        <w:textAlignment w:val="baseline"/>
      </w:pPr>
      <w:bookmarkStart w:id="15" w:name="100063"/>
      <w:bookmarkEnd w:id="15"/>
      <w:r w:rsidRPr="00285F34">
        <w:t>при наличии письменного заявления подозреваемого или обвиняемого об одиночном содержании;</w:t>
      </w:r>
    </w:p>
    <w:p w:rsidR="00630905" w:rsidRPr="00285F34" w:rsidRDefault="00630905" w:rsidP="00630905">
      <w:pPr>
        <w:pStyle w:val="pboth"/>
        <w:spacing w:before="0" w:beforeAutospacing="0" w:after="0" w:afterAutospacing="0"/>
        <w:ind w:firstLine="567"/>
        <w:jc w:val="both"/>
        <w:textAlignment w:val="baseline"/>
      </w:pPr>
      <w:bookmarkStart w:id="16" w:name="100064"/>
      <w:bookmarkEnd w:id="16"/>
      <w:r w:rsidRPr="00285F34">
        <w:t>4)  при размещении подозреваемых и обвиняемых в одиночных камерах в ночное время, если днем они содержатся в общих камерах.</w:t>
      </w:r>
    </w:p>
    <w:p w:rsidR="00630905" w:rsidRPr="00285F34" w:rsidRDefault="00630905" w:rsidP="00630905">
      <w:pPr>
        <w:pStyle w:val="pboth"/>
        <w:spacing w:before="0" w:beforeAutospacing="0" w:after="0" w:afterAutospacing="0"/>
        <w:ind w:firstLine="567"/>
        <w:jc w:val="both"/>
        <w:textAlignment w:val="baseline"/>
      </w:pPr>
      <w:bookmarkStart w:id="17" w:name="100065"/>
      <w:bookmarkEnd w:id="17"/>
      <w:r w:rsidRPr="00285F34">
        <w:t xml:space="preserve">Размещение подозреваемых и обвиняемых в камерах ИВС производится с учетом их личности и психологической совместимости. Курящие по возможности помещаются отдельно от </w:t>
      </w:r>
      <w:proofErr w:type="gramStart"/>
      <w:r w:rsidRPr="00285F34">
        <w:t>некурящих</w:t>
      </w:r>
      <w:proofErr w:type="gramEnd"/>
      <w:r w:rsidRPr="00285F34">
        <w:t>.</w:t>
      </w:r>
    </w:p>
    <w:p w:rsidR="00967490" w:rsidRPr="00285F34" w:rsidRDefault="00967490" w:rsidP="00630905">
      <w:pPr>
        <w:pStyle w:val="pboth"/>
        <w:spacing w:before="0" w:beforeAutospacing="0" w:after="0" w:afterAutospacing="0"/>
        <w:ind w:firstLine="567"/>
        <w:jc w:val="both"/>
        <w:textAlignment w:val="baseline"/>
      </w:pPr>
      <w:r w:rsidRPr="00285F34">
        <w:t xml:space="preserve">Члены ОНК должны проверить </w:t>
      </w:r>
      <w:r w:rsidR="008D2995" w:rsidRPr="00285F34">
        <w:t xml:space="preserve">выполнение администрацией существующих правил размещения в ИВС и </w:t>
      </w:r>
      <w:r w:rsidRPr="00285F34">
        <w:t>соблюдение прав подозреваемых и обвиняемых:</w:t>
      </w:r>
    </w:p>
    <w:p w:rsidR="00967490" w:rsidRPr="00285F34" w:rsidRDefault="00967490" w:rsidP="00630905">
      <w:pPr>
        <w:pStyle w:val="pboth"/>
        <w:spacing w:before="0" w:beforeAutospacing="0" w:after="0" w:afterAutospacing="0"/>
        <w:ind w:firstLine="567"/>
        <w:jc w:val="both"/>
        <w:textAlignment w:val="baseline"/>
      </w:pPr>
      <w:r w:rsidRPr="00285F34">
        <w:rPr>
          <w:b/>
        </w:rPr>
        <w:t>1. на предоставление им информации</w:t>
      </w:r>
      <w:r w:rsidRPr="00285F34">
        <w:t xml:space="preserve"> о правах и обязанностях, режиме содержания под стражей, дисциплинарных требованиях, порядке подачи предложений, заявлений и жалоб. Указанная информация может предоставляться подозреваемым и обвиняемым, как в письменном виде, так и устно. По их просьбе выдаются во временное пользование Федеральный </w:t>
      </w:r>
      <w:hyperlink r:id="rId12" w:history="1">
        <w:r w:rsidRPr="00285F34">
          <w:rPr>
            <w:rStyle w:val="a3"/>
            <w:color w:val="auto"/>
            <w:u w:val="none"/>
            <w:bdr w:val="none" w:sz="0" w:space="0" w:color="auto" w:frame="1"/>
          </w:rPr>
          <w:t>закон</w:t>
        </w:r>
      </w:hyperlink>
      <w:r w:rsidRPr="00285F34">
        <w:t xml:space="preserve"> «О содержании под стражей …» и Правила внутреннего распорядка изоляторов временного содержания подозреваемых и обвиняемых органов внутренних дел.</w:t>
      </w:r>
    </w:p>
    <w:p w:rsidR="00967490" w:rsidRPr="00285F34" w:rsidRDefault="00967490" w:rsidP="00630905">
      <w:pPr>
        <w:pStyle w:val="pboth"/>
        <w:spacing w:before="0" w:beforeAutospacing="0" w:after="0" w:afterAutospacing="0"/>
        <w:ind w:firstLine="567"/>
        <w:jc w:val="both"/>
        <w:textAlignment w:val="baseline"/>
      </w:pPr>
      <w:bookmarkStart w:id="18" w:name="100044"/>
      <w:bookmarkEnd w:id="18"/>
      <w:r w:rsidRPr="00285F34">
        <w:rPr>
          <w:b/>
        </w:rPr>
        <w:t>2.</w:t>
      </w:r>
      <w:r w:rsidRPr="00285F34">
        <w:t xml:space="preserve"> </w:t>
      </w:r>
      <w:r w:rsidRPr="00285F34">
        <w:rPr>
          <w:b/>
        </w:rPr>
        <w:t>на вежливое обращение со стороны сотрудников ИВС</w:t>
      </w:r>
      <w:r w:rsidRPr="00285F34">
        <w:t xml:space="preserve">. </w:t>
      </w:r>
      <w:proofErr w:type="gramStart"/>
      <w:r w:rsidRPr="00285F34">
        <w:t>К ним следует обращаться на "Вы" и называть их "гражданин" или "гражданка" и далее по фамилии либо соответственно "подозреваемый" или "обвиняемый".</w:t>
      </w:r>
      <w:proofErr w:type="gramEnd"/>
    </w:p>
    <w:p w:rsidR="00967490" w:rsidRPr="00285F34" w:rsidRDefault="00967490" w:rsidP="00630905">
      <w:pPr>
        <w:pStyle w:val="pboth"/>
        <w:spacing w:before="0" w:beforeAutospacing="0" w:after="0" w:afterAutospacing="0"/>
        <w:ind w:firstLine="567"/>
        <w:jc w:val="both"/>
        <w:textAlignment w:val="baseline"/>
      </w:pPr>
      <w:bookmarkStart w:id="19" w:name="100045"/>
      <w:bookmarkEnd w:id="19"/>
      <w:r w:rsidRPr="00285F34">
        <w:rPr>
          <w:b/>
        </w:rPr>
        <w:t xml:space="preserve">3. </w:t>
      </w:r>
      <w:r w:rsidR="00A32558" w:rsidRPr="00285F34">
        <w:rPr>
          <w:b/>
        </w:rPr>
        <w:t xml:space="preserve">на прохождение санитарной обработки. </w:t>
      </w:r>
      <w:r w:rsidR="00A32558" w:rsidRPr="00285F34">
        <w:t>В</w:t>
      </w:r>
      <w:r w:rsidRPr="00285F34">
        <w:t xml:space="preserve"> течение первых суток вновь прибывши</w:t>
      </w:r>
      <w:r w:rsidR="00A32558" w:rsidRPr="00285F34">
        <w:t>е</w:t>
      </w:r>
      <w:r w:rsidRPr="00285F34">
        <w:t xml:space="preserve"> подозреваемы</w:t>
      </w:r>
      <w:r w:rsidR="00A32558" w:rsidRPr="00285F34">
        <w:t>е</w:t>
      </w:r>
      <w:r w:rsidRPr="00285F34">
        <w:t xml:space="preserve"> и обвиняемы</w:t>
      </w:r>
      <w:r w:rsidR="00A32558" w:rsidRPr="00285F34">
        <w:t>е</w:t>
      </w:r>
      <w:r w:rsidRPr="00285F34">
        <w:t xml:space="preserve"> проходят санитарную обработку (лица, имеющие признаки педикулеза, - незамедлительно) в санпропускнике ИВС, а при его отсутствии - в санпропускнике (бане) общего пользования населенного пункта. Одежда (иные носильные вещи) подлежат обработке в дезинфекционной камере.</w:t>
      </w:r>
    </w:p>
    <w:p w:rsidR="00967490" w:rsidRPr="00285F34" w:rsidRDefault="00A32558" w:rsidP="00630905">
      <w:pPr>
        <w:pStyle w:val="pboth"/>
        <w:spacing w:before="0" w:beforeAutospacing="0" w:after="0" w:afterAutospacing="0"/>
        <w:ind w:firstLine="567"/>
        <w:jc w:val="both"/>
        <w:textAlignment w:val="baseline"/>
      </w:pPr>
      <w:bookmarkStart w:id="20" w:name="100046"/>
      <w:bookmarkEnd w:id="20"/>
      <w:r w:rsidRPr="00285F34">
        <w:rPr>
          <w:b/>
        </w:rPr>
        <w:t>4. на получение постельных принадлежностей</w:t>
      </w:r>
      <w:r w:rsidR="00967490" w:rsidRPr="00285F34">
        <w:rPr>
          <w:b/>
        </w:rPr>
        <w:t>.</w:t>
      </w:r>
      <w:r w:rsidR="00967490" w:rsidRPr="00285F34">
        <w:t xml:space="preserve"> Подозреваемые и обвиняемые, прошедшие санитарную обработку, получают постельные принадлежности.</w:t>
      </w:r>
    </w:p>
    <w:p w:rsidR="00095BF7" w:rsidRPr="00285F34" w:rsidRDefault="00095BF7" w:rsidP="00630905">
      <w:pPr>
        <w:pStyle w:val="pboth"/>
        <w:spacing w:before="0" w:beforeAutospacing="0" w:after="0" w:afterAutospacing="0"/>
        <w:ind w:firstLine="567"/>
        <w:jc w:val="both"/>
        <w:textAlignment w:val="baseline"/>
        <w:rPr>
          <w:b/>
        </w:rPr>
      </w:pPr>
      <w:bookmarkStart w:id="21" w:name="100047"/>
      <w:bookmarkEnd w:id="21"/>
      <w:r w:rsidRPr="00285F34">
        <w:rPr>
          <w:b/>
        </w:rPr>
        <w:t>5.</w:t>
      </w:r>
      <w:r w:rsidRPr="00285F34">
        <w:t xml:space="preserve"> </w:t>
      </w:r>
      <w:r w:rsidRPr="00285F34">
        <w:rPr>
          <w:b/>
        </w:rPr>
        <w:t>на раздельное содержание:</w:t>
      </w:r>
    </w:p>
    <w:p w:rsidR="00095BF7" w:rsidRPr="00285F34" w:rsidRDefault="00095BF7" w:rsidP="00630905">
      <w:pPr>
        <w:pStyle w:val="pboth"/>
        <w:spacing w:before="0" w:beforeAutospacing="0" w:after="0" w:afterAutospacing="0"/>
        <w:ind w:firstLine="567"/>
        <w:jc w:val="both"/>
        <w:textAlignment w:val="baseline"/>
        <w:rPr>
          <w:i/>
        </w:rPr>
      </w:pPr>
      <w:r w:rsidRPr="00285F34">
        <w:rPr>
          <w:i/>
        </w:rPr>
        <w:t>- мужчин и женщин;</w:t>
      </w:r>
    </w:p>
    <w:p w:rsidR="00095BF7" w:rsidRPr="00285F34" w:rsidRDefault="00095BF7" w:rsidP="00630905">
      <w:pPr>
        <w:pStyle w:val="pboth"/>
        <w:spacing w:before="0" w:beforeAutospacing="0" w:after="0" w:afterAutospacing="0"/>
        <w:ind w:firstLine="567"/>
        <w:jc w:val="both"/>
        <w:textAlignment w:val="baseline"/>
        <w:rPr>
          <w:i/>
        </w:rPr>
      </w:pPr>
      <w:r w:rsidRPr="00285F34">
        <w:rPr>
          <w:i/>
        </w:rPr>
        <w:t>- взрослых и несовершеннолетних</w:t>
      </w:r>
      <w:r w:rsidR="00630905" w:rsidRPr="00285F34">
        <w:rPr>
          <w:i/>
        </w:rPr>
        <w:t xml:space="preserve">. </w:t>
      </w:r>
      <w:proofErr w:type="gramStart"/>
      <w:r w:rsidR="00630905" w:rsidRPr="00285F34">
        <w:t>В исключительных случаях в камерах с несовершеннолетними в соответствии со </w:t>
      </w:r>
      <w:hyperlink r:id="rId13" w:anchor="100204" w:history="1">
        <w:r w:rsidR="00630905" w:rsidRPr="00285F34">
          <w:rPr>
            <w:rStyle w:val="a3"/>
            <w:color w:val="auto"/>
            <w:u w:val="none"/>
            <w:bdr w:val="none" w:sz="0" w:space="0" w:color="auto" w:frame="1"/>
          </w:rPr>
          <w:t>статьей</w:t>
        </w:r>
        <w:proofErr w:type="gramEnd"/>
        <w:r w:rsidR="00630905" w:rsidRPr="00285F34">
          <w:rPr>
            <w:rStyle w:val="a3"/>
            <w:color w:val="auto"/>
            <w:u w:val="none"/>
            <w:bdr w:val="none" w:sz="0" w:space="0" w:color="auto" w:frame="1"/>
          </w:rPr>
          <w:t xml:space="preserve"> 33</w:t>
        </w:r>
      </w:hyperlink>
      <w:r w:rsidR="00630905" w:rsidRPr="00285F34">
        <w:t> Федерального закона «О содержании под стражей …» с согласия надзирающего прокурора могут содержаться положительно характеризующиеся взрослые, впервые привлекаемые к уголовной ответственности за преступления небольшой и средней тяжести</w:t>
      </w:r>
      <w:r w:rsidRPr="00285F34">
        <w:rPr>
          <w:i/>
        </w:rPr>
        <w:t>;</w:t>
      </w:r>
    </w:p>
    <w:p w:rsidR="00095BF7" w:rsidRPr="00285F34" w:rsidRDefault="00095BF7" w:rsidP="00630905">
      <w:pPr>
        <w:pStyle w:val="pboth"/>
        <w:spacing w:before="0" w:beforeAutospacing="0" w:after="0" w:afterAutospacing="0"/>
        <w:ind w:firstLine="567"/>
        <w:jc w:val="both"/>
        <w:textAlignment w:val="baseline"/>
        <w:rPr>
          <w:i/>
        </w:rPr>
      </w:pPr>
      <w:r w:rsidRPr="00285F34">
        <w:rPr>
          <w:i/>
        </w:rPr>
        <w:t>- здоровых и больных инфекционными заболеваниями либо нуждающихся в особом медицинском уходе и наблюдении;</w:t>
      </w:r>
    </w:p>
    <w:p w:rsidR="008D2995" w:rsidRPr="00285F34" w:rsidRDefault="00095BF7" w:rsidP="00630905">
      <w:pPr>
        <w:pStyle w:val="pboth"/>
        <w:spacing w:before="0" w:beforeAutospacing="0" w:after="0" w:afterAutospacing="0"/>
        <w:ind w:firstLine="567"/>
        <w:jc w:val="both"/>
        <w:textAlignment w:val="baseline"/>
      </w:pPr>
      <w:r w:rsidRPr="00285F34">
        <w:rPr>
          <w:i/>
        </w:rPr>
        <w:t xml:space="preserve">- подозреваемых, обвиняемых и осужденных, </w:t>
      </w:r>
      <w:r w:rsidR="00967490" w:rsidRPr="00285F34">
        <w:t xml:space="preserve"> </w:t>
      </w:r>
      <w:proofErr w:type="gramStart"/>
      <w:r w:rsidR="00967490" w:rsidRPr="00285F34">
        <w:rPr>
          <w:i/>
        </w:rPr>
        <w:t>приговоры</w:t>
      </w:r>
      <w:proofErr w:type="gramEnd"/>
      <w:r w:rsidR="00967490" w:rsidRPr="00285F34">
        <w:rPr>
          <w:i/>
        </w:rPr>
        <w:t xml:space="preserve"> в отношении которых вступили в законную силу;</w:t>
      </w:r>
      <w:r w:rsidR="00967490" w:rsidRPr="00285F34">
        <w:t xml:space="preserve"> </w:t>
      </w:r>
    </w:p>
    <w:p w:rsidR="008D2995" w:rsidRPr="00285F34" w:rsidRDefault="008D2995" w:rsidP="00630905">
      <w:pPr>
        <w:pStyle w:val="pboth"/>
        <w:spacing w:before="0" w:beforeAutospacing="0" w:after="0" w:afterAutospacing="0"/>
        <w:ind w:firstLine="567"/>
        <w:jc w:val="both"/>
        <w:textAlignment w:val="baseline"/>
        <w:rPr>
          <w:i/>
        </w:rPr>
      </w:pPr>
      <w:r w:rsidRPr="00285F34">
        <w:rPr>
          <w:i/>
        </w:rPr>
        <w:t xml:space="preserve">- </w:t>
      </w:r>
      <w:r w:rsidR="00967490" w:rsidRPr="00285F34">
        <w:rPr>
          <w:i/>
        </w:rPr>
        <w:t>подозреваемы</w:t>
      </w:r>
      <w:r w:rsidRPr="00285F34">
        <w:rPr>
          <w:i/>
        </w:rPr>
        <w:t>х</w:t>
      </w:r>
      <w:r w:rsidR="00967490" w:rsidRPr="00285F34">
        <w:rPr>
          <w:i/>
        </w:rPr>
        <w:t xml:space="preserve"> и обвиняемы</w:t>
      </w:r>
      <w:r w:rsidRPr="00285F34">
        <w:rPr>
          <w:i/>
        </w:rPr>
        <w:t>х</w:t>
      </w:r>
      <w:r w:rsidR="00967490" w:rsidRPr="00285F34">
        <w:rPr>
          <w:i/>
        </w:rPr>
        <w:t xml:space="preserve"> по одному уголовному делу; </w:t>
      </w:r>
    </w:p>
    <w:p w:rsidR="00967490" w:rsidRPr="00285F34" w:rsidRDefault="008D2995" w:rsidP="00630905">
      <w:pPr>
        <w:pStyle w:val="pboth"/>
        <w:spacing w:before="0" w:beforeAutospacing="0" w:after="0" w:afterAutospacing="0"/>
        <w:ind w:firstLine="567"/>
        <w:jc w:val="both"/>
        <w:textAlignment w:val="baseline"/>
        <w:rPr>
          <w:i/>
        </w:rPr>
      </w:pPr>
      <w:r w:rsidRPr="00285F34">
        <w:rPr>
          <w:i/>
        </w:rPr>
        <w:t xml:space="preserve">- </w:t>
      </w:r>
      <w:r w:rsidR="00967490" w:rsidRPr="00285F34">
        <w:rPr>
          <w:i/>
        </w:rPr>
        <w:t>впервые привлекаемы</w:t>
      </w:r>
      <w:r w:rsidRPr="00285F34">
        <w:rPr>
          <w:i/>
        </w:rPr>
        <w:t>х</w:t>
      </w:r>
      <w:r w:rsidR="00967490" w:rsidRPr="00285F34">
        <w:rPr>
          <w:i/>
        </w:rPr>
        <w:t xml:space="preserve"> к уголовной ответственности и лиц</w:t>
      </w:r>
      <w:r w:rsidRPr="00285F34">
        <w:rPr>
          <w:i/>
        </w:rPr>
        <w:t>,</w:t>
      </w:r>
      <w:r w:rsidR="00967490" w:rsidRPr="00285F34">
        <w:rPr>
          <w:i/>
        </w:rPr>
        <w:t xml:space="preserve"> ранее содержавши</w:t>
      </w:r>
      <w:r w:rsidRPr="00285F34">
        <w:rPr>
          <w:i/>
        </w:rPr>
        <w:t>х</w:t>
      </w:r>
      <w:r w:rsidR="00967490" w:rsidRPr="00285F34">
        <w:rPr>
          <w:i/>
        </w:rPr>
        <w:t>ся в местах лишения свободы.</w:t>
      </w:r>
    </w:p>
    <w:p w:rsidR="00967490" w:rsidRPr="00285F34" w:rsidRDefault="008D2995" w:rsidP="00630905">
      <w:pPr>
        <w:pStyle w:val="pboth"/>
        <w:spacing w:before="0" w:beforeAutospacing="0" w:after="180" w:afterAutospacing="0"/>
        <w:ind w:firstLine="567"/>
        <w:jc w:val="both"/>
        <w:textAlignment w:val="baseline"/>
      </w:pPr>
      <w:r w:rsidRPr="00285F34">
        <w:lastRenderedPageBreak/>
        <w:t xml:space="preserve">Членам ОНК следует также обратить внимание на то, что </w:t>
      </w:r>
      <w:r w:rsidR="00967490" w:rsidRPr="00285F34">
        <w:t xml:space="preserve">отдельно от других подозреваемых и обвиняемых </w:t>
      </w:r>
      <w:r w:rsidRPr="00285F34">
        <w:t xml:space="preserve">должны </w:t>
      </w:r>
      <w:r w:rsidR="00967490" w:rsidRPr="00285F34">
        <w:t>содержа</w:t>
      </w:r>
      <w:r w:rsidRPr="00285F34">
        <w:t>ться</w:t>
      </w:r>
      <w:r w:rsidR="00967490" w:rsidRPr="00285F34">
        <w:t>:</w:t>
      </w:r>
    </w:p>
    <w:p w:rsidR="00967490" w:rsidRPr="00285F34" w:rsidRDefault="008D2995" w:rsidP="00630905">
      <w:pPr>
        <w:pStyle w:val="pboth"/>
        <w:spacing w:before="0" w:beforeAutospacing="0" w:after="0" w:afterAutospacing="0"/>
        <w:ind w:firstLine="567"/>
        <w:jc w:val="both"/>
        <w:textAlignment w:val="baseline"/>
      </w:pPr>
      <w:bookmarkStart w:id="22" w:name="100052"/>
      <w:bookmarkEnd w:id="22"/>
      <w:r w:rsidRPr="00285F34">
        <w:t xml:space="preserve">- </w:t>
      </w:r>
      <w:r w:rsidR="00967490" w:rsidRPr="00285F34">
        <w:t>подозреваемые и обвиняемые в совершении преступлений против основ конституционного строя, безопасности государства и преступлений против мира и безопасности человечества;</w:t>
      </w:r>
    </w:p>
    <w:p w:rsidR="00967490" w:rsidRPr="00285F34" w:rsidRDefault="008D2995" w:rsidP="00630905">
      <w:pPr>
        <w:pStyle w:val="pboth"/>
        <w:spacing w:before="0" w:beforeAutospacing="0" w:after="0" w:afterAutospacing="0"/>
        <w:ind w:firstLine="567"/>
        <w:jc w:val="both"/>
        <w:textAlignment w:val="baseline"/>
      </w:pPr>
      <w:bookmarkStart w:id="23" w:name="100053"/>
      <w:bookmarkEnd w:id="23"/>
      <w:proofErr w:type="gramStart"/>
      <w:r w:rsidRPr="00285F34">
        <w:t xml:space="preserve">- </w:t>
      </w:r>
      <w:r w:rsidR="00967490" w:rsidRPr="00285F34">
        <w:t>подозреваемые и обвиняемые в совершении следующих преступлений, предусмотренных Уголовным </w:t>
      </w:r>
      <w:hyperlink r:id="rId14" w:history="1">
        <w:r w:rsidR="00967490" w:rsidRPr="00285F34">
          <w:rPr>
            <w:rStyle w:val="a3"/>
            <w:color w:val="auto"/>
            <w:u w:val="none"/>
            <w:bdr w:val="none" w:sz="0" w:space="0" w:color="auto" w:frame="1"/>
          </w:rPr>
          <w:t>кодексом</w:t>
        </w:r>
      </w:hyperlink>
      <w:r w:rsidRPr="00285F34">
        <w:t> Российской Федерации</w:t>
      </w:r>
      <w:r w:rsidR="00967490" w:rsidRPr="00285F34">
        <w:t>: убийство; убийство матерью новорожденного ребенка; умышленное причинение тяжкого вреда здоровью; заражение ВИЧ-инфекцией; похищение человека; изнасилование; насильственные действия сексуального характера; торговля несовершеннолетними; грабеж; разбой; вымогательство, совершенное при отягчающих обстоятельствах; террори</w:t>
      </w:r>
      <w:r w:rsidR="0084581E" w:rsidRPr="00285F34">
        <w:t>стический акт</w:t>
      </w:r>
      <w:r w:rsidR="00967490" w:rsidRPr="00285F34">
        <w:t>; захват заложников; организация незаконного вооруженного формирования; бандитизм; организация преступного сообщества (преступной организации);</w:t>
      </w:r>
      <w:proofErr w:type="gramEnd"/>
      <w:r w:rsidR="00967490" w:rsidRPr="00285F34">
        <w:t xml:space="preserve"> пиратство; посягательство на жизнь лица, осуществляющего правосудие или предварительное следствие; посягательство на жизнь сотрудника правоохранительного органа; дезорганизация нормальной деятельности учреждений, обеспечивающих изоляцию от общества;</w:t>
      </w:r>
    </w:p>
    <w:p w:rsidR="00967490" w:rsidRPr="00285F34" w:rsidRDefault="008D2995" w:rsidP="00630905">
      <w:pPr>
        <w:pStyle w:val="pboth"/>
        <w:spacing w:before="0" w:beforeAutospacing="0" w:after="180" w:afterAutospacing="0"/>
        <w:ind w:firstLine="567"/>
        <w:jc w:val="both"/>
        <w:textAlignment w:val="baseline"/>
      </w:pPr>
      <w:r w:rsidRPr="00285F34">
        <w:t xml:space="preserve">- </w:t>
      </w:r>
      <w:r w:rsidR="00967490" w:rsidRPr="00285F34">
        <w:t>подозреваемые и обвиняемые при особо опасном рецидиве преступлений;</w:t>
      </w:r>
    </w:p>
    <w:p w:rsidR="00967490" w:rsidRPr="00285F34" w:rsidRDefault="008D2995" w:rsidP="00630905">
      <w:pPr>
        <w:pStyle w:val="pboth"/>
        <w:spacing w:before="0" w:beforeAutospacing="0" w:after="0" w:afterAutospacing="0"/>
        <w:ind w:firstLine="567"/>
        <w:jc w:val="both"/>
        <w:textAlignment w:val="baseline"/>
      </w:pPr>
      <w:bookmarkStart w:id="24" w:name="100057"/>
      <w:bookmarkEnd w:id="24"/>
      <w:r w:rsidRPr="00285F34">
        <w:t xml:space="preserve">- </w:t>
      </w:r>
      <w:r w:rsidR="00967490" w:rsidRPr="00285F34">
        <w:t>иностранные граждане и лица без гражданства при наличии условий для их содержания отдельно от других подозреваемых и обвиняемых;</w:t>
      </w:r>
    </w:p>
    <w:p w:rsidR="00967490" w:rsidRPr="00285F34" w:rsidRDefault="008D2995" w:rsidP="00630905">
      <w:pPr>
        <w:pStyle w:val="pboth"/>
        <w:spacing w:before="0" w:beforeAutospacing="0" w:after="0" w:afterAutospacing="0"/>
        <w:ind w:firstLine="567"/>
        <w:jc w:val="both"/>
        <w:textAlignment w:val="baseline"/>
      </w:pPr>
      <w:bookmarkStart w:id="25" w:name="100058"/>
      <w:bookmarkEnd w:id="25"/>
      <w:r w:rsidRPr="00285F34">
        <w:t xml:space="preserve">- </w:t>
      </w:r>
      <w:r w:rsidR="00967490" w:rsidRPr="00285F34">
        <w:t>лица, являющиеся или являвшиеся судьями, адвокатами, сотрудниками правоохранительных органов, налоговой инспекции, таможенных органов, службы судебных приставов, учреждений и органов уголовно-исполнительной системы, военнослужащими внутренних войск МВД России;</w:t>
      </w:r>
    </w:p>
    <w:p w:rsidR="00967490" w:rsidRPr="00285F34" w:rsidRDefault="008D2995" w:rsidP="00630905">
      <w:pPr>
        <w:pStyle w:val="pboth"/>
        <w:spacing w:before="0" w:beforeAutospacing="0" w:after="0" w:afterAutospacing="0"/>
        <w:ind w:firstLine="567"/>
        <w:jc w:val="both"/>
        <w:textAlignment w:val="baseline"/>
      </w:pPr>
      <w:bookmarkStart w:id="26" w:name="100059"/>
      <w:bookmarkEnd w:id="26"/>
      <w:r w:rsidRPr="00285F34">
        <w:t xml:space="preserve">- </w:t>
      </w:r>
      <w:r w:rsidR="00967490" w:rsidRPr="00285F34">
        <w:t>подозреваемые и обвиняемые, жизни и здоровью которых угрожает опасность со стороны других обвиняемых и подозреваемых</w:t>
      </w:r>
      <w:r w:rsidRPr="00285F34">
        <w:t xml:space="preserve"> (по решению администрации ИВС либо по письменному решению лица или органа, в производстве которых находится уголовное дело)</w:t>
      </w:r>
      <w:r w:rsidR="00967490" w:rsidRPr="00285F34">
        <w:t>.</w:t>
      </w:r>
    </w:p>
    <w:p w:rsidR="0063435D" w:rsidRPr="00285F34" w:rsidRDefault="0063435D">
      <w:pPr>
        <w:rPr>
          <w:rFonts w:ascii="Times New Roman" w:eastAsia="Times New Roman" w:hAnsi="Times New Roman" w:cs="Times New Roman"/>
          <w:sz w:val="24"/>
          <w:szCs w:val="24"/>
          <w:lang w:eastAsia="ru-RU"/>
        </w:rPr>
      </w:pPr>
      <w:bookmarkStart w:id="27" w:name="100060"/>
      <w:bookmarkEnd w:id="27"/>
      <w:r w:rsidRPr="00285F34">
        <w:rPr>
          <w:rFonts w:ascii="Times New Roman" w:hAnsi="Times New Roman" w:cs="Times New Roman"/>
          <w:sz w:val="24"/>
          <w:szCs w:val="24"/>
        </w:rPr>
        <w:br w:type="page"/>
      </w:r>
    </w:p>
    <w:p w:rsidR="00517597" w:rsidRPr="00285F34" w:rsidRDefault="00517597" w:rsidP="004E3869">
      <w:pPr>
        <w:pStyle w:val="1"/>
        <w:jc w:val="center"/>
        <w:rPr>
          <w:rFonts w:ascii="Times New Roman" w:hAnsi="Times New Roman" w:cs="Times New Roman"/>
          <w:color w:val="000000"/>
          <w:sz w:val="24"/>
          <w:szCs w:val="24"/>
        </w:rPr>
      </w:pPr>
      <w:bookmarkStart w:id="28" w:name="_Toc31661411"/>
      <w:bookmarkStart w:id="29" w:name="_Toc32913179"/>
      <w:r w:rsidRPr="00285F34">
        <w:rPr>
          <w:rFonts w:ascii="Times New Roman" w:hAnsi="Times New Roman" w:cs="Times New Roman"/>
          <w:sz w:val="24"/>
          <w:szCs w:val="24"/>
        </w:rPr>
        <w:lastRenderedPageBreak/>
        <w:t>ПРОВЕРКА СОБЛЮДЕНИЯ ПРАВ ПОДОЗРЕВАЕМЫХ И ОБВИНЯЕМЫХ НА МАТЕРИАЛЬНО-БЫТОВОЕ ОБЕСПЕЧЕНИЕ</w:t>
      </w:r>
      <w:bookmarkEnd w:id="28"/>
      <w:bookmarkEnd w:id="29"/>
    </w:p>
    <w:p w:rsidR="00517597" w:rsidRPr="00285F34" w:rsidRDefault="00517597" w:rsidP="00043A37">
      <w:pPr>
        <w:pStyle w:val="pboth"/>
        <w:spacing w:before="0" w:beforeAutospacing="0" w:after="180" w:afterAutospacing="0"/>
        <w:ind w:firstLine="567"/>
        <w:jc w:val="both"/>
        <w:textAlignment w:val="baseline"/>
        <w:rPr>
          <w:color w:val="000000"/>
        </w:rPr>
      </w:pPr>
      <w:bookmarkStart w:id="30" w:name="100097"/>
      <w:bookmarkEnd w:id="30"/>
      <w:r w:rsidRPr="00285F34">
        <w:rPr>
          <w:color w:val="000000"/>
        </w:rPr>
        <w:t>Подозреваемым и обвиняемым создаются бытовые условия, отвечающие требованиям гигиены, санитарии и пожарной безопасности.</w:t>
      </w:r>
    </w:p>
    <w:p w:rsidR="00DA3B31" w:rsidRPr="00285F34" w:rsidRDefault="00DA3B31" w:rsidP="00DA3B31">
      <w:pPr>
        <w:pStyle w:val="pboth"/>
        <w:spacing w:before="0" w:beforeAutospacing="0" w:after="0" w:afterAutospacing="0"/>
        <w:ind w:firstLine="567"/>
        <w:jc w:val="both"/>
        <w:textAlignment w:val="baseline"/>
        <w:rPr>
          <w:color w:val="000000"/>
        </w:rPr>
      </w:pPr>
      <w:r w:rsidRPr="00285F34">
        <w:rPr>
          <w:color w:val="000000"/>
        </w:rPr>
        <w:t>Камеры ИВС оборудуются:</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1" w:name="100117"/>
      <w:bookmarkEnd w:id="31"/>
      <w:r w:rsidRPr="00285F34">
        <w:rPr>
          <w:color w:val="000000"/>
        </w:rPr>
        <w:t>индивидуальными нарами или кроватями;</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2" w:name="100118"/>
      <w:bookmarkEnd w:id="32"/>
      <w:r w:rsidRPr="00285F34">
        <w:rPr>
          <w:color w:val="000000"/>
        </w:rPr>
        <w:t>столом и скамейками по лимиту мест в камере;</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3" w:name="100119"/>
      <w:bookmarkEnd w:id="33"/>
      <w:r w:rsidRPr="00285F34">
        <w:rPr>
          <w:color w:val="000000"/>
        </w:rPr>
        <w:t>шкафом для хранения индивидуальных принадлежностей и продуктов;</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4" w:name="100120"/>
      <w:bookmarkEnd w:id="34"/>
      <w:r w:rsidRPr="00285F34">
        <w:rPr>
          <w:color w:val="000000"/>
        </w:rPr>
        <w:t>санитарным узлом с соблюдением необходимых требований приватности;</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5" w:name="100121"/>
      <w:bookmarkEnd w:id="35"/>
      <w:r w:rsidRPr="00285F34">
        <w:rPr>
          <w:color w:val="000000"/>
        </w:rPr>
        <w:t>краном с водопроводной водой;</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6" w:name="100122"/>
      <w:bookmarkEnd w:id="36"/>
      <w:r w:rsidRPr="00285F34">
        <w:rPr>
          <w:color w:val="000000"/>
        </w:rPr>
        <w:t>вешалкой для верхней одежды;</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7" w:name="100123"/>
      <w:bookmarkEnd w:id="37"/>
      <w:r w:rsidRPr="00285F34">
        <w:rPr>
          <w:color w:val="000000"/>
        </w:rPr>
        <w:t>полкой для туалетных принадлежностей;</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8" w:name="100124"/>
      <w:bookmarkEnd w:id="38"/>
      <w:r w:rsidRPr="00285F34">
        <w:rPr>
          <w:color w:val="000000"/>
        </w:rPr>
        <w:t>бачком для питьевой воды;</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39" w:name="100125"/>
      <w:bookmarkEnd w:id="39"/>
      <w:r w:rsidRPr="00285F34">
        <w:rPr>
          <w:color w:val="000000"/>
        </w:rPr>
        <w:t>радиодинамиком для вещания общегосударственной программы;</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40" w:name="100126"/>
      <w:bookmarkEnd w:id="40"/>
      <w:r w:rsidRPr="00285F34">
        <w:rPr>
          <w:color w:val="000000"/>
        </w:rPr>
        <w:t>кнопкой для вызова дежурного;</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41" w:name="100127"/>
      <w:bookmarkEnd w:id="41"/>
      <w:r w:rsidRPr="00285F34">
        <w:rPr>
          <w:color w:val="000000"/>
        </w:rPr>
        <w:t>урной для мусора;</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42" w:name="100128"/>
      <w:bookmarkEnd w:id="42"/>
      <w:r w:rsidRPr="00285F34">
        <w:rPr>
          <w:color w:val="000000"/>
        </w:rPr>
        <w:t>светильниками дневного и ночного освещения закрытого типа;</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43" w:name="100129"/>
      <w:bookmarkEnd w:id="43"/>
      <w:r w:rsidRPr="00285F34">
        <w:rPr>
          <w:color w:val="000000"/>
        </w:rPr>
        <w:t>приточной и/или вытяжной вентиляцией;</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44" w:name="100130"/>
      <w:bookmarkEnd w:id="44"/>
      <w:r w:rsidRPr="00285F34">
        <w:rPr>
          <w:color w:val="000000"/>
        </w:rPr>
        <w:t>детскими кроватями в камерах, где содержатся женщины с детьми;</w:t>
      </w:r>
    </w:p>
    <w:p w:rsidR="00DA3B31" w:rsidRPr="00285F34" w:rsidRDefault="00DA3B31" w:rsidP="00DA3B31">
      <w:pPr>
        <w:pStyle w:val="pboth"/>
        <w:spacing w:before="0" w:beforeAutospacing="0" w:after="0" w:afterAutospacing="0"/>
        <w:ind w:firstLine="567"/>
        <w:jc w:val="both"/>
        <w:textAlignment w:val="baseline"/>
        <w:rPr>
          <w:color w:val="000000"/>
        </w:rPr>
      </w:pPr>
      <w:bookmarkStart w:id="45" w:name="100131"/>
      <w:bookmarkEnd w:id="45"/>
      <w:r w:rsidRPr="00285F34">
        <w:rPr>
          <w:color w:val="000000"/>
        </w:rPr>
        <w:t>тазами для гигиенических целей и стирки одежды.</w:t>
      </w:r>
    </w:p>
    <w:p w:rsidR="00C9074B" w:rsidRPr="00285F34" w:rsidRDefault="00C9074B" w:rsidP="00C9074B">
      <w:pPr>
        <w:pStyle w:val="pboth"/>
        <w:spacing w:before="0" w:beforeAutospacing="0" w:after="0" w:afterAutospacing="0"/>
        <w:ind w:firstLine="567"/>
        <w:jc w:val="both"/>
        <w:textAlignment w:val="baseline"/>
        <w:rPr>
          <w:color w:val="000000"/>
        </w:rPr>
      </w:pPr>
    </w:p>
    <w:p w:rsidR="00C9074B" w:rsidRPr="00285F34" w:rsidRDefault="00C9074B" w:rsidP="00C9074B">
      <w:pPr>
        <w:pStyle w:val="pboth"/>
        <w:spacing w:before="0" w:beforeAutospacing="0" w:after="0" w:afterAutospacing="0"/>
        <w:ind w:firstLine="567"/>
        <w:jc w:val="both"/>
        <w:textAlignment w:val="baseline"/>
        <w:rPr>
          <w:color w:val="000000"/>
        </w:rPr>
      </w:pPr>
      <w:r w:rsidRPr="00285F34">
        <w:rPr>
          <w:color w:val="000000"/>
        </w:rPr>
        <w:t>Для общего пользования в камеры в соответствии с установленными нормами и в расчете на количество содержащихся в них лиц выдаются:</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46" w:name="100108"/>
      <w:bookmarkEnd w:id="46"/>
      <w:r w:rsidRPr="00285F34">
        <w:rPr>
          <w:color w:val="000000"/>
        </w:rPr>
        <w:t>мыло хозяйственное;</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47" w:name="100109"/>
      <w:bookmarkEnd w:id="47"/>
      <w:r w:rsidRPr="00285F34">
        <w:rPr>
          <w:color w:val="000000"/>
        </w:rPr>
        <w:t>бумага для гигиенических целей;</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48" w:name="100110"/>
      <w:bookmarkEnd w:id="48"/>
      <w:r w:rsidRPr="00285F34">
        <w:rPr>
          <w:color w:val="000000"/>
        </w:rPr>
        <w:t>настольные игры (шашки, шахматы, домино, нарды);</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49" w:name="100111"/>
      <w:bookmarkEnd w:id="49"/>
      <w:r w:rsidRPr="00285F34">
        <w:rPr>
          <w:color w:val="000000"/>
        </w:rPr>
        <w:t>издания периодической печати, приобретаемые администрацией ИВС в пределах имеющихся средств</w:t>
      </w:r>
      <w:r w:rsidR="00DA32AB" w:rsidRPr="00285F34">
        <w:rPr>
          <w:color w:val="000000"/>
        </w:rPr>
        <w:t>, а также в соответствии с Федеральным законом «О содержании под стражей …» приобретенные через администрацию места содержания под стражей в торговой сети</w:t>
      </w:r>
      <w:r w:rsidRPr="00285F34">
        <w:rPr>
          <w:color w:val="000000"/>
        </w:rPr>
        <w:t>;</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50" w:name="100112"/>
      <w:bookmarkEnd w:id="50"/>
      <w:r w:rsidRPr="00285F34">
        <w:rPr>
          <w:color w:val="000000"/>
        </w:rPr>
        <w:t>предметы для уборки камеры;</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51" w:name="100113"/>
      <w:bookmarkEnd w:id="51"/>
      <w:r w:rsidRPr="00285F34">
        <w:rPr>
          <w:color w:val="000000"/>
        </w:rPr>
        <w:t>уборочный инвентарь для поддержания чистоты в камере;</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52" w:name="100114"/>
      <w:bookmarkEnd w:id="52"/>
      <w:r w:rsidRPr="00285F34">
        <w:rPr>
          <w:color w:val="000000"/>
        </w:rPr>
        <w:t>швейные иглы, ножницы, ножи для резки продуктов питания (могут быть выданы подозреваемым и обвиняемым в кратковременное пользование с учетом их личности и под контролем сотрудников ИВС).</w:t>
      </w:r>
    </w:p>
    <w:p w:rsidR="00C9074B" w:rsidRPr="00285F34" w:rsidRDefault="00C9074B" w:rsidP="00C9074B">
      <w:pPr>
        <w:pStyle w:val="pboth"/>
        <w:spacing w:before="0" w:beforeAutospacing="0" w:after="0" w:afterAutospacing="0"/>
        <w:ind w:firstLine="567"/>
        <w:jc w:val="both"/>
        <w:textAlignment w:val="baseline"/>
        <w:rPr>
          <w:color w:val="000000"/>
        </w:rPr>
      </w:pPr>
      <w:bookmarkStart w:id="53" w:name="100115"/>
      <w:bookmarkEnd w:id="53"/>
      <w:r w:rsidRPr="00285F34">
        <w:rPr>
          <w:color w:val="000000"/>
        </w:rPr>
        <w:t>Женщины с детьми получают предметы ухода за ними.</w:t>
      </w:r>
    </w:p>
    <w:p w:rsidR="00DA32AB" w:rsidRPr="00285F34" w:rsidRDefault="00DA32AB" w:rsidP="00043A37">
      <w:pPr>
        <w:pStyle w:val="pboth"/>
        <w:spacing w:before="0" w:beforeAutospacing="0" w:after="0" w:afterAutospacing="0"/>
        <w:ind w:firstLine="567"/>
        <w:jc w:val="both"/>
        <w:textAlignment w:val="baseline"/>
        <w:rPr>
          <w:color w:val="000000"/>
        </w:rPr>
      </w:pPr>
      <w:r w:rsidRPr="00285F34">
        <w:rPr>
          <w:color w:val="000000"/>
        </w:rPr>
        <w:t>Федеральный закон «О содержании под стражей …» указывает на то, что</w:t>
      </w:r>
      <w:r w:rsidRPr="00285F34">
        <w:rPr>
          <w:i/>
          <w:color w:val="000000"/>
        </w:rPr>
        <w:t xml:space="preserve"> п</w:t>
      </w:r>
      <w:r w:rsidR="00043A37" w:rsidRPr="00285F34">
        <w:rPr>
          <w:i/>
          <w:color w:val="000000"/>
        </w:rPr>
        <w:t>о возможности</w:t>
      </w:r>
      <w:r w:rsidR="00043A37" w:rsidRPr="00285F34">
        <w:rPr>
          <w:color w:val="000000"/>
        </w:rPr>
        <w:t xml:space="preserve"> </w:t>
      </w:r>
      <w:r w:rsidR="00DA3B31" w:rsidRPr="00285F34">
        <w:rPr>
          <w:color w:val="000000"/>
        </w:rPr>
        <w:t xml:space="preserve">камеры оборудуются </w:t>
      </w:r>
      <w:r w:rsidR="00043A37" w:rsidRPr="00285F34">
        <w:rPr>
          <w:color w:val="000000"/>
        </w:rPr>
        <w:t>телевизорами</w:t>
      </w:r>
      <w:r w:rsidR="00DA3B31" w:rsidRPr="00285F34">
        <w:rPr>
          <w:color w:val="000000"/>
        </w:rPr>
        <w:t xml:space="preserve"> и холодильниками. </w:t>
      </w:r>
      <w:r w:rsidR="00043A37" w:rsidRPr="00285F34">
        <w:rPr>
          <w:color w:val="000000"/>
        </w:rPr>
        <w:t xml:space="preserve">По заявлению подозреваемых и обвиняемых радиовещание в камере может быть приостановлено либо установлен график прослушивания радиопередач. </w:t>
      </w:r>
      <w:bookmarkStart w:id="54" w:name="000039"/>
      <w:bookmarkStart w:id="55" w:name="100154"/>
      <w:bookmarkEnd w:id="54"/>
      <w:bookmarkEnd w:id="55"/>
    </w:p>
    <w:p w:rsidR="00043A37" w:rsidRPr="00285F34" w:rsidRDefault="00043A37" w:rsidP="00043A37">
      <w:pPr>
        <w:pStyle w:val="pboth"/>
        <w:spacing w:before="0" w:beforeAutospacing="0" w:after="0" w:afterAutospacing="0"/>
        <w:ind w:firstLine="567"/>
        <w:jc w:val="both"/>
        <w:textAlignment w:val="baseline"/>
        <w:rPr>
          <w:b/>
          <w:color w:val="000000"/>
        </w:rPr>
      </w:pPr>
      <w:r w:rsidRPr="00285F34">
        <w:rPr>
          <w:b/>
          <w:color w:val="000000"/>
        </w:rPr>
        <w:t xml:space="preserve">Норма санитарной площади в камере на одного человека устанавливается в размере четырех квадратных метров.  </w:t>
      </w:r>
      <w:bookmarkStart w:id="56" w:name="000040"/>
      <w:bookmarkStart w:id="57" w:name="100182"/>
      <w:bookmarkEnd w:id="56"/>
      <w:bookmarkEnd w:id="57"/>
    </w:p>
    <w:p w:rsidR="00043A37" w:rsidRPr="00285F34" w:rsidRDefault="00043A37" w:rsidP="00043A37">
      <w:pPr>
        <w:pStyle w:val="pboth"/>
        <w:spacing w:before="0" w:beforeAutospacing="0" w:after="0" w:afterAutospacing="0"/>
        <w:ind w:firstLine="567"/>
        <w:jc w:val="both"/>
        <w:textAlignment w:val="baseline"/>
        <w:rPr>
          <w:b/>
          <w:color w:val="000000"/>
        </w:rPr>
      </w:pPr>
    </w:p>
    <w:p w:rsidR="000D2D47" w:rsidRPr="00285F34" w:rsidRDefault="000D2D47" w:rsidP="000D2D47">
      <w:pPr>
        <w:pStyle w:val="pboth"/>
        <w:spacing w:before="0" w:beforeAutospacing="0" w:after="0" w:afterAutospacing="0"/>
        <w:ind w:firstLine="567"/>
        <w:jc w:val="both"/>
        <w:textAlignment w:val="baseline"/>
        <w:rPr>
          <w:color w:val="000000"/>
        </w:rPr>
      </w:pPr>
      <w:r w:rsidRPr="00285F34">
        <w:rPr>
          <w:b/>
        </w:rPr>
        <w:br w:type="page"/>
      </w:r>
      <w:r w:rsidRPr="00285F34">
        <w:rPr>
          <w:color w:val="000000"/>
        </w:rPr>
        <w:lastRenderedPageBreak/>
        <w:t xml:space="preserve">Члены ОНК обязаны проверить наличие у подозреваемого и обвиняемого: </w:t>
      </w:r>
    </w:p>
    <w:p w:rsidR="000D2D47" w:rsidRPr="00285F34" w:rsidRDefault="000D2D47" w:rsidP="000D2D47">
      <w:pPr>
        <w:pStyle w:val="pboth"/>
        <w:numPr>
          <w:ilvl w:val="0"/>
          <w:numId w:val="4"/>
        </w:numPr>
        <w:spacing w:before="0" w:beforeAutospacing="0" w:after="0" w:afterAutospacing="0"/>
        <w:ind w:left="0" w:firstLine="567"/>
        <w:jc w:val="both"/>
        <w:textAlignment w:val="baseline"/>
        <w:rPr>
          <w:color w:val="000000"/>
        </w:rPr>
      </w:pPr>
      <w:r w:rsidRPr="00285F34">
        <w:rPr>
          <w:color w:val="000000"/>
        </w:rPr>
        <w:t>индивидуального спального места.</w:t>
      </w:r>
      <w:bookmarkStart w:id="58" w:name="100393"/>
      <w:bookmarkStart w:id="59" w:name="100152"/>
      <w:bookmarkEnd w:id="58"/>
      <w:bookmarkEnd w:id="59"/>
    </w:p>
    <w:p w:rsidR="000D2D47" w:rsidRPr="00285F34" w:rsidRDefault="000D2D47" w:rsidP="000D2D47">
      <w:pPr>
        <w:pStyle w:val="pboth"/>
        <w:numPr>
          <w:ilvl w:val="0"/>
          <w:numId w:val="4"/>
        </w:numPr>
        <w:spacing w:before="0" w:beforeAutospacing="0" w:after="0" w:afterAutospacing="0"/>
        <w:ind w:left="0" w:firstLine="567"/>
        <w:jc w:val="both"/>
        <w:textAlignment w:val="baseline"/>
        <w:rPr>
          <w:color w:val="000000"/>
        </w:rPr>
      </w:pPr>
      <w:r w:rsidRPr="00285F34">
        <w:rPr>
          <w:color w:val="000000"/>
        </w:rPr>
        <w:t xml:space="preserve">постельных принадлежностей (матрац, подушка, одеяло), </w:t>
      </w:r>
    </w:p>
    <w:p w:rsidR="000D2D47" w:rsidRPr="00285F34" w:rsidRDefault="000D2D47" w:rsidP="000D2D47">
      <w:pPr>
        <w:pStyle w:val="pboth"/>
        <w:numPr>
          <w:ilvl w:val="0"/>
          <w:numId w:val="4"/>
        </w:numPr>
        <w:spacing w:before="0" w:beforeAutospacing="0" w:after="0" w:afterAutospacing="0"/>
        <w:ind w:left="0" w:firstLine="567"/>
        <w:jc w:val="both"/>
        <w:textAlignment w:val="baseline"/>
        <w:rPr>
          <w:color w:val="000000"/>
        </w:rPr>
      </w:pPr>
      <w:r w:rsidRPr="00285F34">
        <w:rPr>
          <w:color w:val="000000"/>
        </w:rPr>
        <w:t xml:space="preserve">постельного белья (две простыни, наволочка), </w:t>
      </w:r>
    </w:p>
    <w:p w:rsidR="000D2D47" w:rsidRPr="00285F34" w:rsidRDefault="000D2D47" w:rsidP="000D2D47">
      <w:pPr>
        <w:pStyle w:val="pboth"/>
        <w:numPr>
          <w:ilvl w:val="0"/>
          <w:numId w:val="4"/>
        </w:numPr>
        <w:spacing w:before="0" w:beforeAutospacing="0" w:after="0" w:afterAutospacing="0"/>
        <w:ind w:left="0" w:firstLine="567"/>
        <w:jc w:val="both"/>
        <w:textAlignment w:val="baseline"/>
        <w:rPr>
          <w:color w:val="000000"/>
        </w:rPr>
      </w:pPr>
      <w:r w:rsidRPr="00285F34">
        <w:rPr>
          <w:color w:val="000000"/>
        </w:rPr>
        <w:t xml:space="preserve">посуды и столовых приборов (миска, кружка, ложка), </w:t>
      </w:r>
    </w:p>
    <w:p w:rsidR="000D2D47" w:rsidRPr="00285F34" w:rsidRDefault="000D2D47" w:rsidP="000D2D47">
      <w:pPr>
        <w:pStyle w:val="pboth"/>
        <w:numPr>
          <w:ilvl w:val="0"/>
          <w:numId w:val="4"/>
        </w:numPr>
        <w:spacing w:before="0" w:beforeAutospacing="0" w:after="0" w:afterAutospacing="0"/>
        <w:ind w:left="0" w:firstLine="567"/>
        <w:jc w:val="both"/>
        <w:textAlignment w:val="baseline"/>
        <w:rPr>
          <w:color w:val="000000"/>
        </w:rPr>
      </w:pPr>
      <w:r w:rsidRPr="00285F34">
        <w:rPr>
          <w:color w:val="000000"/>
        </w:rPr>
        <w:t>туалетной бумаги.</w:t>
      </w:r>
    </w:p>
    <w:p w:rsidR="000D2D47" w:rsidRPr="00285F34" w:rsidRDefault="000D2D47" w:rsidP="000D2D47">
      <w:pPr>
        <w:pStyle w:val="pboth"/>
        <w:spacing w:before="0" w:beforeAutospacing="0" w:after="0" w:afterAutospacing="0"/>
        <w:ind w:left="567"/>
        <w:jc w:val="both"/>
        <w:textAlignment w:val="baseline"/>
        <w:rPr>
          <w:color w:val="000000"/>
        </w:rPr>
      </w:pPr>
      <w:r w:rsidRPr="00285F34">
        <w:rPr>
          <w:color w:val="000000"/>
        </w:rPr>
        <w:t>Все это предоставляется</w:t>
      </w:r>
      <w:r w:rsidRPr="00285F34">
        <w:rPr>
          <w:b/>
          <w:color w:val="000000"/>
        </w:rPr>
        <w:t xml:space="preserve"> бесплатно во временное пользование</w:t>
      </w:r>
      <w:r w:rsidRPr="00285F34">
        <w:rPr>
          <w:color w:val="000000"/>
        </w:rPr>
        <w:t xml:space="preserve">. </w:t>
      </w:r>
      <w:proofErr w:type="gramStart"/>
      <w:r w:rsidRPr="00285F34">
        <w:rPr>
          <w:color w:val="000000"/>
        </w:rPr>
        <w:t>Кроме этого, в соответствии с Федеральным законом «О содержании под стражей …», по просьбе подозреваемых и обвиняемых, в случае отсутствия на их лицевых счетах необходимых средств, администрация ИВС обязана предоставить им бесплатно индивидуальные средства гигиены (как минимум мыло, зубную щетку, зубную пасту (зубной порошок), одноразовую бритву (для мужчин), средства личной гигиены (для женщин).</w:t>
      </w:r>
      <w:bookmarkStart w:id="60" w:name="100394"/>
      <w:bookmarkStart w:id="61" w:name="100153"/>
      <w:bookmarkEnd w:id="60"/>
      <w:bookmarkEnd w:id="61"/>
      <w:proofErr w:type="gramEnd"/>
      <w:r w:rsidRPr="00285F34">
        <w:rPr>
          <w:color w:val="000000"/>
        </w:rPr>
        <w:t xml:space="preserve"> При этом</w:t>
      </w:r>
      <w:proofErr w:type="gramStart"/>
      <w:r w:rsidRPr="00285F34">
        <w:rPr>
          <w:color w:val="000000"/>
        </w:rPr>
        <w:t>,</w:t>
      </w:r>
      <w:proofErr w:type="gramEnd"/>
      <w:r w:rsidRPr="00285F34">
        <w:rPr>
          <w:color w:val="000000"/>
        </w:rPr>
        <w:t xml:space="preserve"> бритвенные принадлежности (безопасные бритвы либо станки одноразового пользования, электрические или механические бритвы) выдаются подозреваемым и обвиняемым по их просьбе с разрешения начальника ИВС в установленное время не реже двух раз в неделю. Пользование этими приборами осуществляется этими лицами под контролем сотрудников ИВС.</w:t>
      </w:r>
    </w:p>
    <w:p w:rsidR="000D2D47" w:rsidRPr="00285F34" w:rsidRDefault="000D2D47" w:rsidP="000D2D47">
      <w:pPr>
        <w:pStyle w:val="pboth"/>
        <w:spacing w:before="0" w:beforeAutospacing="0" w:after="0" w:afterAutospacing="0"/>
        <w:ind w:left="567"/>
        <w:jc w:val="both"/>
        <w:textAlignment w:val="baseline"/>
        <w:rPr>
          <w:color w:val="000000"/>
        </w:rPr>
      </w:pPr>
    </w:p>
    <w:p w:rsidR="000D2D47" w:rsidRPr="00285F34" w:rsidRDefault="000D2D47" w:rsidP="000D2D47">
      <w:pPr>
        <w:pStyle w:val="pboth"/>
        <w:spacing w:before="0" w:beforeAutospacing="0" w:after="0" w:afterAutospacing="0"/>
        <w:jc w:val="both"/>
        <w:textAlignment w:val="baseline"/>
        <w:rPr>
          <w:b/>
          <w:color w:val="000000"/>
        </w:rPr>
      </w:pPr>
      <w:r w:rsidRPr="00285F34">
        <w:rPr>
          <w:b/>
          <w:color w:val="000000"/>
        </w:rPr>
        <w:t>Подозреваемые и обвиняемые, содержащиеся в ИВС, обеспечиваются ежедневно бесплатным трехразовым горячим питанием по нормам, определяемым Правительством Российской Федерации.</w:t>
      </w:r>
    </w:p>
    <w:p w:rsidR="000D2D47" w:rsidRPr="00285F34" w:rsidRDefault="000D2D47" w:rsidP="000D2D47">
      <w:pPr>
        <w:pStyle w:val="pboth"/>
        <w:spacing w:before="0" w:beforeAutospacing="0" w:after="0" w:afterAutospacing="0"/>
        <w:ind w:firstLine="567"/>
        <w:jc w:val="both"/>
        <w:textAlignment w:val="baseline"/>
        <w:rPr>
          <w:color w:val="000000"/>
        </w:rPr>
      </w:pPr>
      <w:bookmarkStart w:id="62" w:name="100099"/>
      <w:bookmarkStart w:id="63" w:name="100107"/>
      <w:bookmarkStart w:id="64" w:name="100116"/>
      <w:bookmarkStart w:id="65" w:name="100136"/>
      <w:bookmarkEnd w:id="62"/>
      <w:bookmarkEnd w:id="63"/>
      <w:bookmarkEnd w:id="64"/>
      <w:bookmarkEnd w:id="65"/>
    </w:p>
    <w:p w:rsidR="000D2D47" w:rsidRPr="00285F34" w:rsidRDefault="000D2D47" w:rsidP="000D2D47">
      <w:pPr>
        <w:pStyle w:val="pboth"/>
        <w:spacing w:before="0" w:beforeAutospacing="0" w:after="0" w:afterAutospacing="0"/>
        <w:jc w:val="both"/>
        <w:textAlignment w:val="baseline"/>
        <w:rPr>
          <w:b/>
          <w:color w:val="000000"/>
        </w:rPr>
      </w:pPr>
      <w:r w:rsidRPr="00285F34">
        <w:rPr>
          <w:b/>
          <w:color w:val="000000"/>
        </w:rPr>
        <w:t xml:space="preserve">Не реже одного раза в неделю подозреваемые и обвиняемые проходят санитарную обработку, им предоставляется возможность помывки в душе продолжительностью не менее 15 минут. </w:t>
      </w:r>
    </w:p>
    <w:p w:rsidR="000D2D47" w:rsidRPr="00285F34" w:rsidRDefault="000D2D47" w:rsidP="000D2D47">
      <w:pPr>
        <w:pStyle w:val="pboth"/>
        <w:spacing w:before="0" w:beforeAutospacing="0" w:after="0" w:afterAutospacing="0"/>
        <w:jc w:val="both"/>
        <w:textAlignment w:val="baseline"/>
        <w:rPr>
          <w:b/>
          <w:color w:val="000000"/>
        </w:rPr>
      </w:pPr>
      <w:r w:rsidRPr="00285F34">
        <w:rPr>
          <w:b/>
          <w:color w:val="000000"/>
        </w:rPr>
        <w:t>Смена постельного белья осуществляется еженедельно после помывки в душе.</w:t>
      </w:r>
    </w:p>
    <w:p w:rsidR="000D2D47" w:rsidRPr="00285F34" w:rsidRDefault="000D2D47" w:rsidP="000D2D47">
      <w:pPr>
        <w:pStyle w:val="pboth"/>
        <w:spacing w:before="0" w:beforeAutospacing="0" w:after="0" w:afterAutospacing="0"/>
        <w:jc w:val="both"/>
        <w:textAlignment w:val="baseline"/>
        <w:rPr>
          <w:b/>
          <w:color w:val="000000"/>
        </w:rPr>
      </w:pPr>
      <w:bookmarkStart w:id="66" w:name="100137"/>
      <w:bookmarkEnd w:id="66"/>
      <w:r w:rsidRPr="00285F34">
        <w:rPr>
          <w:b/>
          <w:color w:val="000000"/>
        </w:rPr>
        <w:t>При отсутствии в камере системы подачи горячей водопроводной воды горячая вода (температурой не более +50 °С), а также кипяченая вода для питья выдаются ежедневно с учетом потребности.</w:t>
      </w:r>
      <w:bookmarkStart w:id="67" w:name="100138"/>
      <w:bookmarkEnd w:id="67"/>
    </w:p>
    <w:p w:rsidR="000D2D47" w:rsidRPr="00285F34" w:rsidRDefault="000D2D47" w:rsidP="000D2D47">
      <w:pPr>
        <w:pStyle w:val="pboth"/>
        <w:spacing w:before="0" w:beforeAutospacing="0" w:after="0" w:afterAutospacing="0"/>
        <w:jc w:val="both"/>
        <w:textAlignment w:val="baseline"/>
        <w:rPr>
          <w:b/>
          <w:color w:val="000000"/>
        </w:rPr>
      </w:pPr>
      <w:r w:rsidRPr="00285F34">
        <w:rPr>
          <w:b/>
          <w:color w:val="000000"/>
        </w:rPr>
        <w:t>Для написания предложений, заявлений и жалоб подозреваемым и обвиняемым по их просьбе выдаются письменные принадлежности (бумага, шариковая ручка).</w:t>
      </w:r>
    </w:p>
    <w:p w:rsidR="000D2D47" w:rsidRPr="00285F34" w:rsidRDefault="000D2D47" w:rsidP="000D2D47">
      <w:pPr>
        <w:pStyle w:val="pboth"/>
        <w:spacing w:before="0" w:beforeAutospacing="0" w:after="0" w:afterAutospacing="0"/>
        <w:jc w:val="both"/>
        <w:textAlignment w:val="baseline"/>
        <w:rPr>
          <w:b/>
          <w:color w:val="000000"/>
        </w:rPr>
      </w:pPr>
      <w:bookmarkStart w:id="68" w:name="100139"/>
      <w:bookmarkStart w:id="69" w:name="100140"/>
      <w:bookmarkEnd w:id="68"/>
      <w:bookmarkEnd w:id="69"/>
    </w:p>
    <w:p w:rsidR="000D2D47" w:rsidRPr="00285F34" w:rsidRDefault="000D2D47" w:rsidP="000D2D47">
      <w:pPr>
        <w:pStyle w:val="pboth"/>
        <w:spacing w:before="0" w:beforeAutospacing="0" w:after="0" w:afterAutospacing="0"/>
        <w:jc w:val="both"/>
        <w:textAlignment w:val="baseline"/>
        <w:rPr>
          <w:color w:val="000000"/>
        </w:rPr>
      </w:pPr>
      <w:r w:rsidRPr="00285F34">
        <w:rPr>
          <w:color w:val="000000"/>
        </w:rPr>
        <w:t>В соответствии со </w:t>
      </w:r>
      <w:hyperlink r:id="rId15" w:anchor="100166" w:history="1">
        <w:r w:rsidRPr="00285F34">
          <w:rPr>
            <w:rStyle w:val="a3"/>
            <w:color w:val="auto"/>
            <w:u w:val="none"/>
            <w:bdr w:val="none" w:sz="0" w:space="0" w:color="auto" w:frame="1"/>
          </w:rPr>
          <w:t>статьей 26</w:t>
        </w:r>
      </w:hyperlink>
      <w:r w:rsidRPr="00285F34">
        <w:rPr>
          <w:color w:val="000000"/>
        </w:rPr>
        <w:t> Федерального закона « О содержании под стражей …» администрация ИВС может обеспечивать подозреваемым и обвиняемым, при наличии соответствующих условий, оказание дополнительных платных бытовых и медико-санитарных услуг.</w:t>
      </w:r>
    </w:p>
    <w:p w:rsidR="000D2D47" w:rsidRPr="00285F34" w:rsidRDefault="000D2D47">
      <w:pPr>
        <w:rPr>
          <w:rFonts w:ascii="Times New Roman" w:eastAsia="Times New Roman" w:hAnsi="Times New Roman" w:cs="Times New Roman"/>
          <w:b/>
          <w:sz w:val="24"/>
          <w:szCs w:val="24"/>
          <w:lang w:eastAsia="ru-RU"/>
        </w:rPr>
      </w:pPr>
      <w:r w:rsidRPr="00285F34">
        <w:rPr>
          <w:rFonts w:ascii="Times New Roman" w:eastAsia="Times New Roman" w:hAnsi="Times New Roman" w:cs="Times New Roman"/>
          <w:b/>
          <w:sz w:val="24"/>
          <w:szCs w:val="24"/>
          <w:lang w:eastAsia="ru-RU"/>
        </w:rPr>
        <w:br w:type="page"/>
      </w:r>
    </w:p>
    <w:p w:rsidR="000D2D47" w:rsidRPr="00285F34" w:rsidRDefault="000D2D47" w:rsidP="004E3869">
      <w:pPr>
        <w:pStyle w:val="1"/>
        <w:jc w:val="center"/>
        <w:rPr>
          <w:rFonts w:ascii="Times New Roman" w:hAnsi="Times New Roman" w:cs="Times New Roman"/>
          <w:color w:val="000000"/>
          <w:sz w:val="24"/>
          <w:szCs w:val="24"/>
        </w:rPr>
      </w:pPr>
      <w:bookmarkStart w:id="70" w:name="_Toc31661412"/>
      <w:bookmarkStart w:id="71" w:name="_Toc32913180"/>
      <w:r w:rsidRPr="00285F34">
        <w:rPr>
          <w:rFonts w:ascii="Times New Roman" w:hAnsi="Times New Roman" w:cs="Times New Roman"/>
          <w:sz w:val="24"/>
          <w:szCs w:val="24"/>
        </w:rPr>
        <w:lastRenderedPageBreak/>
        <w:t>ПРОВЕРКА СОБЛЮДЕНИЯ ПРАВ ПОДОЗРЕВАЕМЫХ И ОБВИНЯЕМЫХ ЖЕНЩИН</w:t>
      </w:r>
      <w:bookmarkEnd w:id="70"/>
      <w:bookmarkEnd w:id="71"/>
    </w:p>
    <w:p w:rsidR="000D2D47" w:rsidRPr="00285F34" w:rsidRDefault="000D2D47" w:rsidP="00043A37">
      <w:pPr>
        <w:pStyle w:val="pboth"/>
        <w:spacing w:before="0" w:beforeAutospacing="0" w:after="0" w:afterAutospacing="0"/>
        <w:ind w:firstLine="567"/>
        <w:jc w:val="center"/>
        <w:textAlignment w:val="baseline"/>
        <w:rPr>
          <w:b/>
          <w:color w:val="000000"/>
        </w:rPr>
      </w:pPr>
    </w:p>
    <w:p w:rsidR="00043A37" w:rsidRPr="00285F34" w:rsidRDefault="00043A37" w:rsidP="00043A37">
      <w:pPr>
        <w:pStyle w:val="pboth"/>
        <w:spacing w:before="0" w:beforeAutospacing="0" w:after="0" w:afterAutospacing="0"/>
        <w:ind w:firstLine="567"/>
        <w:jc w:val="center"/>
        <w:textAlignment w:val="baseline"/>
        <w:rPr>
          <w:b/>
          <w:color w:val="000000"/>
        </w:rPr>
      </w:pPr>
      <w:r w:rsidRPr="00285F34">
        <w:rPr>
          <w:b/>
          <w:color w:val="000000"/>
        </w:rPr>
        <w:t>Особенности содержания под стражей женщин (ст. 30 ФЗ « О содержании под стражей …»)</w:t>
      </w:r>
    </w:p>
    <w:p w:rsidR="00043A37" w:rsidRPr="00285F34" w:rsidRDefault="00043A37" w:rsidP="00043A37">
      <w:pPr>
        <w:pStyle w:val="pboth"/>
        <w:spacing w:before="0" w:beforeAutospacing="0" w:after="0" w:afterAutospacing="0"/>
        <w:ind w:firstLine="567"/>
        <w:jc w:val="both"/>
        <w:textAlignment w:val="baseline"/>
        <w:rPr>
          <w:color w:val="000000"/>
        </w:rPr>
      </w:pPr>
      <w:r w:rsidRPr="00285F34">
        <w:rPr>
          <w:color w:val="000000"/>
        </w:rPr>
        <w:t>Подозреваемые и обвиняемые женщины могут иметь при себе детей в возрасте до трех лет. Норма санитарной площади в камере на каждого ребенка в возрасте до трех лет, находящегося вместе с матерью, устанавливается в размере не менее четырех квадратных метров.</w:t>
      </w:r>
    </w:p>
    <w:p w:rsidR="00C9074B" w:rsidRPr="00285F34" w:rsidRDefault="00043A37" w:rsidP="00C9074B">
      <w:pPr>
        <w:pStyle w:val="pboth"/>
        <w:spacing w:before="0" w:beforeAutospacing="0" w:after="0" w:afterAutospacing="0"/>
        <w:ind w:firstLine="567"/>
        <w:jc w:val="both"/>
        <w:textAlignment w:val="baseline"/>
        <w:rPr>
          <w:color w:val="000000"/>
        </w:rPr>
      </w:pPr>
      <w:bookmarkStart w:id="72" w:name="100444"/>
      <w:bookmarkStart w:id="73" w:name="100183"/>
      <w:bookmarkStart w:id="74" w:name="100184"/>
      <w:bookmarkEnd w:id="72"/>
      <w:bookmarkEnd w:id="73"/>
      <w:bookmarkEnd w:id="74"/>
      <w:r w:rsidRPr="00285F34">
        <w:rPr>
          <w:color w:val="000000"/>
        </w:rPr>
        <w:t xml:space="preserve">В местах содержания под стражей для беременных женщин и женщин, имеющих при себе детей, создаются улучшенные материально-бытовые условия, организуется оказание медицинской помощи соответствующего </w:t>
      </w:r>
      <w:proofErr w:type="gramStart"/>
      <w:r w:rsidRPr="00285F34">
        <w:rPr>
          <w:color w:val="000000"/>
        </w:rPr>
        <w:t>вида</w:t>
      </w:r>
      <w:proofErr w:type="gramEnd"/>
      <w:r w:rsidRPr="00285F34">
        <w:rPr>
          <w:color w:val="000000"/>
        </w:rPr>
        <w:t xml:space="preserve"> и устанавливаются повышенные нормы питания и вещевого обеспечения, определяемые Правительством Российской Федерации. Не допускается ограничение продолжительности ежедневных прогулок беременных женщин и женщин, имеющих при себе детей.</w:t>
      </w:r>
      <w:r w:rsidR="00C9074B" w:rsidRPr="00285F34">
        <w:rPr>
          <w:color w:val="000000"/>
        </w:rPr>
        <w:t xml:space="preserve"> При необходимости и по заключению медработников могут дополнительно выдаваться постельные принадлежности и производиться дополнительная замена постельного белья.</w:t>
      </w:r>
    </w:p>
    <w:p w:rsidR="00C9074B" w:rsidRPr="00285F34" w:rsidRDefault="00C9074B" w:rsidP="00C9074B">
      <w:pPr>
        <w:pStyle w:val="pboth"/>
        <w:spacing w:before="0" w:beforeAutospacing="0" w:after="0" w:afterAutospacing="0"/>
        <w:ind w:firstLine="567"/>
        <w:jc w:val="both"/>
        <w:textAlignment w:val="baseline"/>
        <w:rPr>
          <w:color w:val="000000"/>
        </w:rPr>
      </w:pPr>
      <w:r w:rsidRPr="00285F34">
        <w:rPr>
          <w:color w:val="000000"/>
        </w:rPr>
        <w:t>Ограничение продолжительности ежедневных прогулок запрещено, за исключением состояния здоровья женщины либо ребенка и только по решению медицинского работника ИВС (органа здравоохранения). Женщина имеет право отказаться от прогулки на основании собственноручно написанного заявления на имя начальника ИВС.</w:t>
      </w:r>
    </w:p>
    <w:p w:rsidR="00C9074B" w:rsidRPr="00285F34" w:rsidRDefault="00C9074B" w:rsidP="00C9074B">
      <w:pPr>
        <w:pStyle w:val="pboth"/>
        <w:spacing w:before="0" w:beforeAutospacing="0" w:after="0" w:afterAutospacing="0"/>
        <w:ind w:firstLine="567"/>
        <w:jc w:val="both"/>
        <w:textAlignment w:val="baseline"/>
        <w:rPr>
          <w:color w:val="000000"/>
        </w:rPr>
      </w:pPr>
      <w:r w:rsidRPr="00285F34">
        <w:rPr>
          <w:color w:val="000000"/>
        </w:rPr>
        <w:t>В случае невозможности создания в ИВС улучшенных условий для содержания женщины с ребенком начальник территориального органа МВД России обязан принять меры для временной передачи ребенка законным представителям задержанного, обвиняемого или в соответствующее детское учреждение.</w:t>
      </w:r>
    </w:p>
    <w:p w:rsidR="00043A37" w:rsidRPr="00285F34" w:rsidRDefault="00043A37" w:rsidP="00043A37">
      <w:pPr>
        <w:pStyle w:val="pboth"/>
        <w:spacing w:before="0" w:beforeAutospacing="0" w:after="0" w:afterAutospacing="0"/>
        <w:ind w:firstLine="567"/>
        <w:jc w:val="both"/>
        <w:textAlignment w:val="baseline"/>
        <w:rPr>
          <w:color w:val="000000"/>
        </w:rPr>
      </w:pPr>
      <w:bookmarkStart w:id="75" w:name="100185"/>
      <w:bookmarkEnd w:id="75"/>
      <w:r w:rsidRPr="00285F34">
        <w:rPr>
          <w:color w:val="000000"/>
        </w:rPr>
        <w:t>К беременным женщинам и женщинам, имеющим при себе детей, не может быть применено в качестве меры взыскания водворение в карцер.</w:t>
      </w:r>
    </w:p>
    <w:p w:rsidR="00043A37" w:rsidRPr="00285F34" w:rsidRDefault="00043A37" w:rsidP="00043A37">
      <w:pPr>
        <w:pStyle w:val="pboth"/>
        <w:spacing w:before="0" w:beforeAutospacing="0" w:after="0" w:afterAutospacing="0"/>
        <w:ind w:firstLine="567"/>
        <w:jc w:val="both"/>
        <w:textAlignment w:val="baseline"/>
        <w:rPr>
          <w:color w:val="000000"/>
        </w:rPr>
      </w:pPr>
      <w:bookmarkStart w:id="76" w:name="100186"/>
      <w:bookmarkEnd w:id="76"/>
      <w:r w:rsidRPr="00285F34">
        <w:rPr>
          <w:color w:val="000000"/>
        </w:rPr>
        <w:t>В случае необходимости администрация места содержания под стражей может возбуждать в установленном законом порядке ходатайство о временной передаче ребенка родственникам или иным лицам либо в детское учреждение.</w:t>
      </w:r>
    </w:p>
    <w:p w:rsidR="000D2D47" w:rsidRPr="00285F34" w:rsidRDefault="000D2D47">
      <w:pPr>
        <w:rPr>
          <w:rFonts w:ascii="Times New Roman" w:eastAsia="Times New Roman" w:hAnsi="Times New Roman" w:cs="Times New Roman"/>
          <w:b/>
          <w:sz w:val="24"/>
          <w:szCs w:val="24"/>
          <w:lang w:eastAsia="ru-RU"/>
        </w:rPr>
      </w:pPr>
      <w:bookmarkStart w:id="77" w:name="100187"/>
      <w:bookmarkEnd w:id="77"/>
      <w:r w:rsidRPr="00285F34">
        <w:rPr>
          <w:rFonts w:ascii="Times New Roman" w:hAnsi="Times New Roman" w:cs="Times New Roman"/>
          <w:b/>
          <w:sz w:val="24"/>
          <w:szCs w:val="24"/>
        </w:rPr>
        <w:br w:type="page"/>
      </w:r>
    </w:p>
    <w:p w:rsidR="000D2D47" w:rsidRPr="00285F34" w:rsidRDefault="000D2D47" w:rsidP="004E3869">
      <w:pPr>
        <w:pStyle w:val="1"/>
        <w:jc w:val="center"/>
        <w:rPr>
          <w:rFonts w:ascii="Times New Roman" w:hAnsi="Times New Roman" w:cs="Times New Roman"/>
          <w:color w:val="000000"/>
          <w:sz w:val="24"/>
          <w:szCs w:val="24"/>
        </w:rPr>
      </w:pPr>
      <w:bookmarkStart w:id="78" w:name="_Toc31661413"/>
      <w:bookmarkStart w:id="79" w:name="_Toc32913181"/>
      <w:r w:rsidRPr="00285F34">
        <w:rPr>
          <w:rFonts w:ascii="Times New Roman" w:hAnsi="Times New Roman" w:cs="Times New Roman"/>
          <w:sz w:val="24"/>
          <w:szCs w:val="24"/>
        </w:rPr>
        <w:lastRenderedPageBreak/>
        <w:t>ПРОВЕРКА СОБЛЮДЕНИЯ ПРАВ ПОДОЗРЕВАЕМЫХ И ОБВИНЯЕМЫХ НЕСОВЕРШЕННОЛЕТНИХ</w:t>
      </w:r>
      <w:bookmarkEnd w:id="78"/>
      <w:bookmarkEnd w:id="79"/>
    </w:p>
    <w:p w:rsidR="00043A37" w:rsidRPr="00285F34" w:rsidRDefault="00043A37" w:rsidP="00043A37">
      <w:pPr>
        <w:pStyle w:val="pboth"/>
        <w:spacing w:before="0" w:beforeAutospacing="0" w:after="0" w:afterAutospacing="0"/>
        <w:ind w:firstLine="567"/>
        <w:jc w:val="center"/>
        <w:textAlignment w:val="baseline"/>
        <w:rPr>
          <w:b/>
          <w:color w:val="000000"/>
        </w:rPr>
      </w:pPr>
      <w:r w:rsidRPr="00285F34">
        <w:rPr>
          <w:b/>
          <w:color w:val="000000"/>
        </w:rPr>
        <w:t>Особенности содержания под стражей несовершеннолетних (ст. 31 ФЗ « О содержании под стражей …»)</w:t>
      </w:r>
    </w:p>
    <w:p w:rsidR="00043A37" w:rsidRPr="00285F34" w:rsidRDefault="00043A37" w:rsidP="00043A37">
      <w:pPr>
        <w:pStyle w:val="pboth"/>
        <w:spacing w:before="0" w:beforeAutospacing="0" w:after="0" w:afterAutospacing="0"/>
        <w:ind w:firstLine="567"/>
        <w:jc w:val="both"/>
        <w:textAlignment w:val="baseline"/>
        <w:rPr>
          <w:color w:val="000000"/>
        </w:rPr>
      </w:pPr>
      <w:bookmarkStart w:id="80" w:name="100188"/>
      <w:bookmarkEnd w:id="80"/>
      <w:proofErr w:type="gramStart"/>
      <w:r w:rsidRPr="00285F34">
        <w:rPr>
          <w:color w:val="000000"/>
        </w:rPr>
        <w:t>Несовершеннолетним</w:t>
      </w:r>
      <w:proofErr w:type="gramEnd"/>
      <w:r w:rsidRPr="00285F34">
        <w:rPr>
          <w:color w:val="000000"/>
        </w:rPr>
        <w:t xml:space="preserve"> подозреваемым и обвиняемым создаются улучшенные материально-бытовые условия и устанавливаются повышенные нормы питания, определяемые Правительством Российской Федерации.</w:t>
      </w:r>
    </w:p>
    <w:p w:rsidR="00043A37" w:rsidRPr="00285F34" w:rsidRDefault="00043A37" w:rsidP="00043A37">
      <w:pPr>
        <w:pStyle w:val="pboth"/>
        <w:spacing w:before="0" w:beforeAutospacing="0" w:after="0" w:afterAutospacing="0"/>
        <w:ind w:firstLine="567"/>
        <w:jc w:val="both"/>
        <w:textAlignment w:val="baseline"/>
        <w:rPr>
          <w:color w:val="000000"/>
        </w:rPr>
      </w:pPr>
      <w:bookmarkStart w:id="81" w:name="100189"/>
      <w:bookmarkEnd w:id="81"/>
      <w:r w:rsidRPr="00285F34">
        <w:rPr>
          <w:color w:val="000000"/>
        </w:rPr>
        <w:t>Ежедневные прогулки несовершеннолетних подозреваемых и обвиняемых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w:t>
      </w:r>
    </w:p>
    <w:p w:rsidR="00043A37" w:rsidRPr="00285F34" w:rsidRDefault="00043A37" w:rsidP="00043A37">
      <w:pPr>
        <w:pStyle w:val="pboth"/>
        <w:spacing w:before="0" w:beforeAutospacing="0" w:after="0" w:afterAutospacing="0"/>
        <w:ind w:firstLine="567"/>
        <w:jc w:val="both"/>
        <w:textAlignment w:val="baseline"/>
        <w:rPr>
          <w:color w:val="000000"/>
        </w:rPr>
      </w:pPr>
      <w:bookmarkStart w:id="82" w:name="100190"/>
      <w:bookmarkEnd w:id="82"/>
      <w:r w:rsidRPr="00285F34">
        <w:rPr>
          <w:color w:val="000000"/>
        </w:rPr>
        <w:t xml:space="preserve">При наличии условий </w:t>
      </w:r>
      <w:proofErr w:type="gramStart"/>
      <w:r w:rsidRPr="00285F34">
        <w:rPr>
          <w:color w:val="000000"/>
        </w:rPr>
        <w:t>несовершеннолетним</w:t>
      </w:r>
      <w:proofErr w:type="gramEnd"/>
      <w:r w:rsidRPr="00285F34">
        <w:rPr>
          <w:color w:val="000000"/>
        </w:rPr>
        <w:t xml:space="preserve"> подозреваемым и обвиняемым демонстрируются кинофильмы, для них организуется просмотр телепередач, оборудуются помещения для спортивных занятий и другого досуга, а также спортивные площадки на открытом воздухе.</w:t>
      </w:r>
    </w:p>
    <w:p w:rsidR="00043A37" w:rsidRPr="00285F34" w:rsidRDefault="00043A37" w:rsidP="00043A37">
      <w:pPr>
        <w:pStyle w:val="pboth"/>
        <w:spacing w:before="0" w:beforeAutospacing="0" w:after="0" w:afterAutospacing="0"/>
        <w:ind w:firstLine="567"/>
        <w:jc w:val="both"/>
        <w:textAlignment w:val="baseline"/>
        <w:rPr>
          <w:color w:val="000000"/>
        </w:rPr>
      </w:pPr>
      <w:bookmarkStart w:id="83" w:name="000037"/>
      <w:bookmarkStart w:id="84" w:name="100446"/>
      <w:bookmarkStart w:id="85" w:name="100191"/>
      <w:bookmarkStart w:id="86" w:name="000003"/>
      <w:bookmarkEnd w:id="83"/>
      <w:bookmarkEnd w:id="84"/>
      <w:bookmarkEnd w:id="85"/>
      <w:bookmarkEnd w:id="86"/>
      <w:proofErr w:type="gramStart"/>
      <w:r w:rsidRPr="00285F34">
        <w:rPr>
          <w:color w:val="000000"/>
        </w:rPr>
        <w:t>Несовершеннолетним</w:t>
      </w:r>
      <w:proofErr w:type="gramEnd"/>
      <w:r w:rsidRPr="00285F34">
        <w:rPr>
          <w:color w:val="000000"/>
        </w:rPr>
        <w:t xml:space="preserve"> подозреваемым и обвиняемым создаются условия для самообразования, с ними проводится культурно-воспитательная работа, им оказывается социальная и психологическая помощь, а также помощь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32AB" w:rsidRPr="00285F34" w:rsidRDefault="00043A37" w:rsidP="00DA32AB">
      <w:pPr>
        <w:pStyle w:val="pboth"/>
        <w:spacing w:before="0" w:beforeAutospacing="0" w:after="0" w:afterAutospacing="0"/>
        <w:ind w:firstLine="567"/>
        <w:jc w:val="both"/>
        <w:textAlignment w:val="baseline"/>
        <w:rPr>
          <w:color w:val="000000"/>
        </w:rPr>
      </w:pPr>
      <w:bookmarkStart w:id="87" w:name="100192"/>
      <w:bookmarkEnd w:id="87"/>
      <w:proofErr w:type="gramStart"/>
      <w:r w:rsidRPr="00285F34">
        <w:rPr>
          <w:color w:val="000000"/>
        </w:rPr>
        <w:t>Несовершеннолетним</w:t>
      </w:r>
      <w:proofErr w:type="gramEnd"/>
      <w:r w:rsidRPr="00285F34">
        <w:rPr>
          <w:color w:val="000000"/>
        </w:rPr>
        <w:t xml:space="preserve"> подозреваемым и обвиняемым разрешается приобретать и получать учебники и школьно-письменные принадлежности, </w:t>
      </w:r>
      <w:r w:rsidR="00DA32AB" w:rsidRPr="00285F34">
        <w:rPr>
          <w:color w:val="000000"/>
        </w:rPr>
        <w:t xml:space="preserve">необходимые для продолжения своего обучения в рамках программы общего среднего образования, </w:t>
      </w:r>
      <w:r w:rsidRPr="00285F34">
        <w:rPr>
          <w:color w:val="000000"/>
        </w:rPr>
        <w:t>а также получать их в передачах и посылках сверх норм, предусмотренных </w:t>
      </w:r>
      <w:hyperlink r:id="rId16" w:anchor="100160" w:history="1">
        <w:r w:rsidRPr="00285F34">
          <w:rPr>
            <w:rStyle w:val="a3"/>
            <w:color w:val="auto"/>
            <w:u w:val="none"/>
            <w:bdr w:val="none" w:sz="0" w:space="0" w:color="auto" w:frame="1"/>
          </w:rPr>
          <w:t>статьей 25</w:t>
        </w:r>
      </w:hyperlink>
      <w:r w:rsidRPr="00285F34">
        <w:rPr>
          <w:color w:val="000000"/>
        </w:rPr>
        <w:t> Федерального закона « О содержании под стражей …».</w:t>
      </w:r>
      <w:r w:rsidR="00DA32AB" w:rsidRPr="00285F34">
        <w:rPr>
          <w:color w:val="000000"/>
        </w:rPr>
        <w:t xml:space="preserve"> </w:t>
      </w:r>
    </w:p>
    <w:p w:rsidR="00DA32AB" w:rsidRPr="00285F34" w:rsidRDefault="00DA32AB" w:rsidP="00DA32AB">
      <w:pPr>
        <w:pStyle w:val="pboth"/>
        <w:spacing w:before="0" w:beforeAutospacing="0" w:after="0" w:afterAutospacing="0"/>
        <w:ind w:firstLine="567"/>
        <w:jc w:val="both"/>
        <w:textAlignment w:val="baseline"/>
        <w:rPr>
          <w:color w:val="000000"/>
        </w:rPr>
      </w:pPr>
      <w:r w:rsidRPr="00285F34">
        <w:rPr>
          <w:color w:val="000000"/>
        </w:rPr>
        <w:t>По взаимной договоренности с соответствующими органами местного самоуправления и с согласия следователя, прокурора, осуществляющего расследование уголовного дела, по которому в отношении несовершеннолетнего обвиняемого была избрана мера пресечения в виде заключения под стражу, для проведения занятий с таким несовершеннолетним могут приглашаться преподаватели учебных заведений.</w:t>
      </w:r>
    </w:p>
    <w:p w:rsidR="00043A37" w:rsidRPr="00285F34" w:rsidRDefault="00043A37" w:rsidP="00043A37">
      <w:pPr>
        <w:pStyle w:val="pboth"/>
        <w:spacing w:before="0" w:beforeAutospacing="0" w:after="0" w:afterAutospacing="0"/>
        <w:ind w:firstLine="567"/>
        <w:jc w:val="both"/>
        <w:textAlignment w:val="baseline"/>
        <w:rPr>
          <w:color w:val="000000"/>
        </w:rPr>
      </w:pPr>
    </w:p>
    <w:p w:rsidR="000D2D47" w:rsidRPr="00285F34" w:rsidRDefault="000D2D47">
      <w:pPr>
        <w:rPr>
          <w:rFonts w:ascii="Times New Roman" w:eastAsia="Times New Roman" w:hAnsi="Times New Roman" w:cs="Times New Roman"/>
          <w:color w:val="000000"/>
          <w:sz w:val="24"/>
          <w:szCs w:val="24"/>
          <w:lang w:eastAsia="ru-RU"/>
        </w:rPr>
      </w:pPr>
      <w:bookmarkStart w:id="88" w:name="100141"/>
      <w:bookmarkEnd w:id="88"/>
      <w:r w:rsidRPr="00285F34">
        <w:rPr>
          <w:rFonts w:ascii="Times New Roman" w:hAnsi="Times New Roman" w:cs="Times New Roman"/>
          <w:color w:val="000000"/>
          <w:sz w:val="24"/>
          <w:szCs w:val="24"/>
        </w:rPr>
        <w:br w:type="page"/>
      </w:r>
    </w:p>
    <w:p w:rsidR="003B1654" w:rsidRPr="00285F34" w:rsidRDefault="003B1654" w:rsidP="004E3869">
      <w:pPr>
        <w:pStyle w:val="1"/>
        <w:jc w:val="center"/>
        <w:rPr>
          <w:rFonts w:ascii="Times New Roman" w:hAnsi="Times New Roman" w:cs="Times New Roman"/>
          <w:sz w:val="24"/>
          <w:szCs w:val="24"/>
        </w:rPr>
      </w:pPr>
      <w:bookmarkStart w:id="89" w:name="_Toc31661414"/>
      <w:bookmarkStart w:id="90" w:name="_Toc32913182"/>
      <w:r w:rsidRPr="00285F34">
        <w:rPr>
          <w:rFonts w:ascii="Times New Roman" w:hAnsi="Times New Roman" w:cs="Times New Roman"/>
          <w:sz w:val="24"/>
          <w:szCs w:val="24"/>
        </w:rPr>
        <w:lastRenderedPageBreak/>
        <w:t>ПРОВЕРКА СОБЛЮДЕНИЯ ПРАВ ПОДОЗРЕВАЕМЫХ И ОБВИНЯЕМЫХ НА  ПРОВЕДЕНИЕ ЕЖЕДНЕВНЫХ ПРОГУЛОК</w:t>
      </w:r>
      <w:bookmarkEnd w:id="89"/>
      <w:bookmarkEnd w:id="90"/>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91" w:name="100264"/>
      <w:bookmarkEnd w:id="91"/>
      <w:r w:rsidRPr="00285F34">
        <w:rPr>
          <w:color w:val="000000"/>
        </w:rPr>
        <w:t>Подозреваемые и обвиняемые пользуются ежедневной прогулкой продолжительностью не менее одного часа, несовершеннолетние - не менее двух часов, а водворенные в карцер - один час. Продолжительность прогулки устанавливается администрацией ИВС с учетом распорядка дня, погоды, наполнения учреждения и других обстоятельств. Продолжительность прогулок беременных женщин и женщин, имеющих при себе детей в возрасте до трех лет, не ограничивается.</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92" w:name="100265"/>
      <w:bookmarkEnd w:id="92"/>
      <w:proofErr w:type="gramStart"/>
      <w:r w:rsidRPr="00285F34">
        <w:rPr>
          <w:color w:val="000000"/>
        </w:rPr>
        <w:t>Подозреваемым и обвиняемым во время прохождения по коридорам ИВС и на прогулке запрещается громко разговаривать, кричать, петь песни, нарушать тишину иным способом, перебрасывать что-либо за пределы прогулочного двора, делать надписи, оставлять и подбирать любые предметы, нарушать целостность оборудования, в том числе ограждающих сооружений, нажимать без необходимости кнопки тревожной сигнализации, совершать иные действия, нарушающие режим изоляции.</w:t>
      </w:r>
      <w:proofErr w:type="gramEnd"/>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93" w:name="100266"/>
      <w:bookmarkEnd w:id="93"/>
      <w:r w:rsidRPr="00285F34">
        <w:rPr>
          <w:color w:val="000000"/>
        </w:rPr>
        <w:t>Прогулка предоставляется подозреваемым и обвиняемым преимущественно в светлое время суток. Время вывода на прогулку лиц, содержащихся в разных камерах, устанавливается по скользящему графику.</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94" w:name="100267"/>
      <w:bookmarkEnd w:id="94"/>
      <w:r w:rsidRPr="00285F34">
        <w:rPr>
          <w:color w:val="000000"/>
        </w:rPr>
        <w:t>Прогулка проводится на территории прогулочных дворов.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95" w:name="100268"/>
      <w:bookmarkEnd w:id="95"/>
      <w:r w:rsidRPr="00285F34">
        <w:rPr>
          <w:color w:val="000000"/>
        </w:rPr>
        <w:t>На прогулку выводятся одновременно все подозреваемые и обвиняемые, содержащиеся в камере. Освобождение от прогулки дается только медицинским работником. Выводимые на прогулку должны быть одеты по сезону. В отношении лица, нарушающего установленный порядок содержания под стражей, решением начальника ИВС, его заместителя либо дежурного помощника прогулка прекращается.</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96" w:name="100269"/>
      <w:bookmarkEnd w:id="96"/>
      <w:r w:rsidRPr="00285F34">
        <w:rPr>
          <w:color w:val="000000"/>
        </w:rPr>
        <w:t xml:space="preserve">Для досрочного прекращения </w:t>
      </w:r>
      <w:proofErr w:type="gramStart"/>
      <w:r w:rsidRPr="00285F34">
        <w:rPr>
          <w:color w:val="000000"/>
        </w:rPr>
        <w:t>прогулки</w:t>
      </w:r>
      <w:proofErr w:type="gramEnd"/>
      <w:r w:rsidRPr="00285F34">
        <w:rPr>
          <w:color w:val="000000"/>
        </w:rPr>
        <w:t xml:space="preserve"> подозреваемые или обвиняемые могут обратиться с соответствующей просьбой к лицу, ответственному за прогулку, который доводит ее до сведения начальника ИВС или дежурного ИВС. Указанное должностное лицо принимает решение по существу просьбы.</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97" w:name="100270"/>
      <w:bookmarkEnd w:id="97"/>
      <w:r w:rsidRPr="00285F34">
        <w:rPr>
          <w:color w:val="000000"/>
        </w:rPr>
        <w:t>Прогулка может быть также досрочно отменена или сокращена в связи с неблагоприятными метеорологическими условиями либо на период возникновения и ликвидации чрезвычайных обстоятельств (побег, массовые беспорядки и иные), осложнения обстановки в режиме особых условий (стихийное бедствие, пожар, санитарный карантин и иное).</w:t>
      </w:r>
    </w:p>
    <w:p w:rsidR="003B1654" w:rsidRPr="00285F34" w:rsidRDefault="003B1654" w:rsidP="003B1654">
      <w:pPr>
        <w:pStyle w:val="pcenter"/>
        <w:spacing w:before="0" w:beforeAutospacing="0" w:after="180" w:afterAutospacing="0" w:line="330" w:lineRule="atLeast"/>
        <w:jc w:val="center"/>
        <w:textAlignment w:val="baseline"/>
        <w:rPr>
          <w:b/>
        </w:rPr>
      </w:pPr>
      <w:r w:rsidRPr="00285F34">
        <w:rPr>
          <w:b/>
        </w:rPr>
        <w:t xml:space="preserve"> </w:t>
      </w:r>
    </w:p>
    <w:p w:rsidR="003B1654" w:rsidRPr="00285F34" w:rsidRDefault="003B1654">
      <w:pPr>
        <w:rPr>
          <w:rFonts w:ascii="Times New Roman" w:eastAsia="Times New Roman" w:hAnsi="Times New Roman" w:cs="Times New Roman"/>
          <w:b/>
          <w:sz w:val="24"/>
          <w:szCs w:val="24"/>
          <w:lang w:eastAsia="ru-RU"/>
        </w:rPr>
      </w:pPr>
      <w:r w:rsidRPr="00285F34">
        <w:rPr>
          <w:rFonts w:ascii="Times New Roman" w:hAnsi="Times New Roman" w:cs="Times New Roman"/>
          <w:b/>
          <w:sz w:val="24"/>
          <w:szCs w:val="24"/>
        </w:rPr>
        <w:br w:type="page"/>
      </w:r>
    </w:p>
    <w:p w:rsidR="003B1654" w:rsidRPr="00285F34" w:rsidRDefault="003B1654" w:rsidP="004E3869">
      <w:pPr>
        <w:pStyle w:val="1"/>
        <w:jc w:val="center"/>
        <w:rPr>
          <w:rFonts w:ascii="Times New Roman" w:hAnsi="Times New Roman" w:cs="Times New Roman"/>
          <w:sz w:val="24"/>
          <w:szCs w:val="24"/>
        </w:rPr>
      </w:pPr>
      <w:bookmarkStart w:id="98" w:name="_Toc31661415"/>
      <w:bookmarkStart w:id="99" w:name="_Toc32913183"/>
      <w:r w:rsidRPr="00285F34">
        <w:rPr>
          <w:rFonts w:ascii="Times New Roman" w:hAnsi="Times New Roman" w:cs="Times New Roman"/>
          <w:sz w:val="24"/>
          <w:szCs w:val="24"/>
        </w:rPr>
        <w:lastRenderedPageBreak/>
        <w:t>ПРОВЕРКА СОБЛЮДЕНИЯ ПРАВ ПОДОЗРЕВАЕМЫХ И ОБВИНЯЕМЫХ НА МЕДИКО-САНИТАРНОЕ ОБЕСПЕЧЕНИЕ</w:t>
      </w:r>
      <w:bookmarkEnd w:id="98"/>
      <w:bookmarkEnd w:id="99"/>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0" w:name="100243"/>
      <w:bookmarkEnd w:id="100"/>
      <w:r w:rsidRPr="00285F34">
        <w:rPr>
          <w:color w:val="000000"/>
        </w:rPr>
        <w:t>Лечебно-профилактическая и санитарно-эпидемиологическая работа в ИВС проводится в соответствии с законодательством Российской Федерации об охране здоровья граждан и нормативными правовыми актами МВД России. Администрация ИВС обязана выполнить санитарно-гигиенические требования, обеспечивающие охрану здоровья подозреваемых и обвиняемых.</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1" w:name="100244"/>
      <w:bookmarkEnd w:id="101"/>
      <w:r w:rsidRPr="00285F34">
        <w:rPr>
          <w:color w:val="000000"/>
        </w:rPr>
        <w:t>Подозреваемые и обвиняемые могут обращаться за помощью к медицинскому работнику, дежурному и начальнику ИВС во время ежедневного обхода камер и опроса содержащихся лиц, а в случае ухудшения состояния здоровья - к любому сотруднику ИВС, который обязан об этом незамедлительно доложить дежурному либо начальнику ИВС. Результаты обхода и оказания медицинской помощи отражаются в журнале медицинских осмотров лиц, содержащихся в ИВС, и в журнале санитарного состояния ИВС.</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2" w:name="100245"/>
      <w:bookmarkEnd w:id="102"/>
      <w:r w:rsidRPr="00285F34">
        <w:rPr>
          <w:color w:val="000000"/>
        </w:rPr>
        <w:t xml:space="preserve">С целью определения состояния здоровья и наличия телесных повреждений у подозреваемых и обвиняемых при поступлении в ИВС, лиц, освобождаемых из ИВС или передаваемых конвою для </w:t>
      </w:r>
      <w:proofErr w:type="spellStart"/>
      <w:r w:rsidRPr="00285F34">
        <w:rPr>
          <w:color w:val="000000"/>
        </w:rPr>
        <w:t>этапирования</w:t>
      </w:r>
      <w:proofErr w:type="spellEnd"/>
      <w:r w:rsidRPr="00285F34">
        <w:rPr>
          <w:color w:val="000000"/>
        </w:rPr>
        <w:t>, обязательно проводятся медицинские осмотры, с отражением данных осмотров в медицинских журналах.</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3" w:name="000021"/>
      <w:bookmarkStart w:id="104" w:name="100246"/>
      <w:bookmarkEnd w:id="103"/>
      <w:bookmarkEnd w:id="104"/>
      <w:r w:rsidRPr="00285F34">
        <w:rPr>
          <w:color w:val="000000"/>
        </w:rPr>
        <w:t>При отсутствии медицинского работника медицинский осмотр проводит специально подготовленный сотрудник полиции, с последующим осмотром медицинским работником.</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5" w:name="100247"/>
      <w:bookmarkStart w:id="106" w:name="100250"/>
      <w:bookmarkEnd w:id="105"/>
      <w:bookmarkEnd w:id="106"/>
      <w:r w:rsidRPr="00285F34">
        <w:rPr>
          <w:color w:val="000000"/>
        </w:rPr>
        <w:t>При ухудшении состояния здоровья либо в случае получения подозреваемыми или обвиняемыми телесных повреждений его медицинское освидетельствование производится безотлагательно медицинским работником ИВС, а в случае отсутствия такового - в установленном порядке медицинскими работниками лечебно-профилактических учреждений государственной или муниципальной системы здравоохранения. Результаты медицинского освидетельствования фиксируются в установленном порядке и сообщаются подозреваемому или обвиняемому. По просьбе подозреваемых или обвиняемых либо их защитников им выдается копия заключения о медицинском освидетельствовании. По решению начальника ИВС либо лица или органа, в производстве которых находится уголовное дело, или по ходатайству подозреваемого или обвиняемого либо его защитника медицинское освидетельствование производится работниками других медицинских учреждений. Отказ в проведении такого освидетельствования может быть обжалован прокурору либо в суд.</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7" w:name="100251"/>
      <w:bookmarkEnd w:id="107"/>
      <w:r w:rsidRPr="00285F34">
        <w:rPr>
          <w:color w:val="000000"/>
        </w:rPr>
        <w:t>Больные острыми формами инфекционных и паразитарных заболеваний (в том числе при обострении хронических) подлежат обязательной госпитализации в инфекционный стационар. До решения вопроса о доставке в стационар больной не должен покидать медицинский изолятор. Общение с больным сотрудников ИВС, органов дознания и следствия должно быть максимально ограничено.</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8" w:name="100252"/>
      <w:bookmarkEnd w:id="108"/>
      <w:r w:rsidRPr="00285F34">
        <w:rPr>
          <w:color w:val="000000"/>
        </w:rPr>
        <w:t>После госпитализации в стационар больного с подозрением на инфекционное заболевание в помещениях (камере, где находился больной, медицинском изоляторе, туалетах и иных) при необходимости проводится дезинфекция. В очаге (камере, где пребывал больной) при необходимости проводится текущая дезинфекция.</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09" w:name="000023"/>
      <w:bookmarkStart w:id="110" w:name="100253"/>
      <w:bookmarkEnd w:id="109"/>
      <w:bookmarkEnd w:id="110"/>
      <w:r w:rsidRPr="00285F34">
        <w:rPr>
          <w:color w:val="000000"/>
        </w:rPr>
        <w:lastRenderedPageBreak/>
        <w:t>Объем и порядок проведения дезинфекционных мероприятий определяется специалистами медико-санитарных организаций системы Министерства внутренних дел Российской Федерации или медицинским работником ИВС в соответствии с санитарными правилами. Дезинфекция проводится силами дезинфектора ИВС, а при необходимости - силами специальной дезинфекционной службы. Обработке подвергаются медицинский изолятор, а также камера, из которой был изолирован больной.</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11" w:name="100254"/>
      <w:bookmarkEnd w:id="111"/>
      <w:proofErr w:type="gramStart"/>
      <w:r w:rsidRPr="00285F34">
        <w:rPr>
          <w:color w:val="000000"/>
        </w:rPr>
        <w:t>В целях своевременного проведения противоэпидемических мероприятий, установления сотрудников, контактировавших с инфекционным больным, и принятия необходимых медицинских мер в их отношении начальник ИВС в кратчайшие сроки после установления больному диагноза организует передачу информации в медико-санитарные организации системы Министерства внутренних дел Российской Федерации с последующим направлением экстренного извещения не позднее 24 часов с момента установления диагноза.</w:t>
      </w:r>
      <w:proofErr w:type="gramEnd"/>
      <w:r w:rsidRPr="00285F34">
        <w:rPr>
          <w:color w:val="000000"/>
        </w:rPr>
        <w:t xml:space="preserve"> Предписания специалистов медико-санитарными организациями системы Министерства внутренних дел Российской Федерации по результатам эпидемиологического обследования очага должны быть выполнены в полном объеме и в указанные сроки.</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12" w:name="100258"/>
      <w:bookmarkEnd w:id="112"/>
      <w:r w:rsidRPr="00285F34">
        <w:rPr>
          <w:color w:val="000000"/>
        </w:rPr>
        <w:t>Если подозреваемый или обвиняемый отказался от приема пищи, начальник ИВС или его заместитель обязан выяснить причины непринятия пищи и известить об этом лицо или орган, в производстве которых находится уголовное дело, а также прокурора, осуществляющего надзор за исполнением законов в ИВС. Факт отказа от пищи отражается в служебной документации, причины отказа от пищи устанавливаются в ходе письменного опроса подозреваемого или обвиняемого.</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13" w:name="100260"/>
      <w:bookmarkEnd w:id="113"/>
      <w:r w:rsidRPr="00285F34">
        <w:rPr>
          <w:color w:val="000000"/>
        </w:rPr>
        <w:t>В случае обоснованности причин отказа подозреваемого или обвиняемого от приема пищи начальник ИВС, его заместитель либо дежурный ИВС в пределах компетенции принимают меры к удовлетворению предъявленных данным подозреваемым или обвиняемым требований. При отсутствии возможности немедленно выполнить указанные требования подозреваемому или обвиняемому даются соответствующие разъяснения и принимаются меры к их удовлетворению.</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14" w:name="100261"/>
      <w:bookmarkEnd w:id="114"/>
      <w:r w:rsidRPr="00285F34">
        <w:rPr>
          <w:color w:val="000000"/>
        </w:rPr>
        <w:t>Подозреваемый или обвиняемый, отказывающийся от приема пищи, содержится по возможности отдельно от других подозреваемых и обвиняемых и находится под наблюдением медицинского работника. Меры, в том числе и принудительного характера, направленные на поддержание здоровья отказывающегося от приема пищи подозреваемого или обвиняемого, если его жизни угрожает опасность, осуществляются на основании письменного заключения врача и в присутствии медицинского работника ИВС либо в соответствующем лечебно-профилактическом учреждении государственной и муниципальной систем здравоохранения.</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15" w:name="100262"/>
      <w:bookmarkEnd w:id="115"/>
      <w:r w:rsidRPr="00285F34">
        <w:rPr>
          <w:color w:val="000000"/>
        </w:rPr>
        <w:t xml:space="preserve">Отказ от приема </w:t>
      </w:r>
      <w:proofErr w:type="gramStart"/>
      <w:r w:rsidRPr="00285F34">
        <w:rPr>
          <w:color w:val="000000"/>
        </w:rPr>
        <w:t>пищи</w:t>
      </w:r>
      <w:proofErr w:type="gramEnd"/>
      <w:r w:rsidRPr="00285F34">
        <w:rPr>
          <w:color w:val="000000"/>
        </w:rPr>
        <w:t xml:space="preserve"> подозреваемого или обвиняемого не препятствует его </w:t>
      </w:r>
      <w:proofErr w:type="spellStart"/>
      <w:r w:rsidRPr="00285F34">
        <w:rPr>
          <w:color w:val="000000"/>
        </w:rPr>
        <w:t>этапированию</w:t>
      </w:r>
      <w:proofErr w:type="spellEnd"/>
      <w:r w:rsidRPr="00285F34">
        <w:rPr>
          <w:color w:val="000000"/>
        </w:rPr>
        <w:t xml:space="preserve"> или конвоированию, а также участию в следственных действиях и судебных заседаниях. При необходимости </w:t>
      </w:r>
      <w:proofErr w:type="spellStart"/>
      <w:r w:rsidRPr="00285F34">
        <w:rPr>
          <w:color w:val="000000"/>
        </w:rPr>
        <w:t>этапирование</w:t>
      </w:r>
      <w:proofErr w:type="spellEnd"/>
      <w:r w:rsidRPr="00285F34">
        <w:rPr>
          <w:color w:val="000000"/>
        </w:rPr>
        <w:t xml:space="preserve"> или конвоирование проводятся в сопровождении медицинского работника ИВС.</w:t>
      </w:r>
    </w:p>
    <w:p w:rsidR="003B1654" w:rsidRPr="00285F34" w:rsidRDefault="003B1654" w:rsidP="004E3869">
      <w:pPr>
        <w:pStyle w:val="1"/>
        <w:jc w:val="center"/>
        <w:rPr>
          <w:rFonts w:ascii="Times New Roman" w:hAnsi="Times New Roman" w:cs="Times New Roman"/>
          <w:sz w:val="24"/>
          <w:szCs w:val="24"/>
        </w:rPr>
      </w:pPr>
      <w:bookmarkStart w:id="116" w:name="_Toc31661416"/>
      <w:bookmarkStart w:id="117" w:name="_Toc32913184"/>
      <w:r w:rsidRPr="00285F34">
        <w:rPr>
          <w:rFonts w:ascii="Times New Roman" w:hAnsi="Times New Roman" w:cs="Times New Roman"/>
          <w:sz w:val="24"/>
          <w:szCs w:val="24"/>
        </w:rPr>
        <w:lastRenderedPageBreak/>
        <w:t>ПРОВЕРКА СОБЛЮДЕНИЯ ПРАВ ПОДОЗРЕВАЕМЫХ И ОБВИНЯЕМЫХ НА ПРОВЕДЕНИЕ СВИДАНИЙ С РОДСТВЕННИКАМИ И ДРУГИМИ ЛИЦАМИ</w:t>
      </w:r>
      <w:bookmarkEnd w:id="116"/>
      <w:bookmarkEnd w:id="117"/>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18" w:name="100273"/>
      <w:bookmarkEnd w:id="118"/>
      <w:r w:rsidRPr="00285F34">
        <w:rPr>
          <w:color w:val="000000"/>
        </w:rPr>
        <w:t>Подозреваемому или обвиняемому свидания с родственниками и иными лицами предоставляются на основании письменного разрешения лица или органа, в производстве которых находится уголовное дело, но не более двух свиданий в месяц продолжительностью до трех часов каждое. Разрешение действительно только на одно свидание.</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19" w:name="100274"/>
      <w:bookmarkEnd w:id="119"/>
      <w:r w:rsidRPr="00285F34">
        <w:rPr>
          <w:color w:val="000000"/>
        </w:rPr>
        <w:t>В письменном разрешении на свидание, заверенном гербовой печатью, должно быть указано, кому и с какими лицами оно разрешается. На свидание с подозреваемым или обвиняемым допускаются одновременно не более двух взрослых человек.</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0" w:name="100275"/>
      <w:bookmarkEnd w:id="120"/>
      <w:proofErr w:type="gramStart"/>
      <w:r w:rsidRPr="00285F34">
        <w:rPr>
          <w:color w:val="000000"/>
        </w:rPr>
        <w:t>Подозреваемым и обвиняемым, являющимся иностранными гражданами (подданными), свидания с представителями консульств, дипломатических представительств государств, гражданами (подданными) которых они являются, а также компетентных межправительственных организаций, под защитой которых они находятся, представляются в случаях и порядке, установленных международными договорами Российской Федерации, а также соглашениями, заключенными ею с межправительственными организациями, с соблюдением Федерального </w:t>
      </w:r>
      <w:hyperlink r:id="rId17" w:anchor="100027" w:history="1">
        <w:r w:rsidRPr="00285F34">
          <w:rPr>
            <w:rStyle w:val="a3"/>
            <w:color w:val="005EA5"/>
            <w:bdr w:val="none" w:sz="0" w:space="0" w:color="auto" w:frame="1"/>
          </w:rPr>
          <w:t>закона</w:t>
        </w:r>
      </w:hyperlink>
      <w:r w:rsidRPr="00285F34">
        <w:rPr>
          <w:color w:val="000000"/>
        </w:rPr>
        <w:t> и Правил</w:t>
      </w:r>
      <w:r w:rsidR="00EF1D2B" w:rsidRPr="00285F34">
        <w:rPr>
          <w:color w:val="000000"/>
        </w:rPr>
        <w:t xml:space="preserve"> внутреннего распорядка</w:t>
      </w:r>
      <w:r w:rsidRPr="00285F34">
        <w:rPr>
          <w:color w:val="000000"/>
        </w:rPr>
        <w:t>.</w:t>
      </w:r>
      <w:proofErr w:type="gramEnd"/>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1" w:name="100276"/>
      <w:bookmarkEnd w:id="121"/>
      <w:r w:rsidRPr="00285F34">
        <w:rPr>
          <w:color w:val="000000"/>
        </w:rPr>
        <w:t>На основании письменного разрешения лица или органа, в производстве которых находится уголовное дело, а также документов, удостоверяющих личность, начальник ИВС дает письменное указание о разрешении свидания и определяет его продолжительность с учетом общей очереди, после чего отдает распоряжение дежурному ИВС о его проведении.</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2" w:name="100277"/>
      <w:bookmarkEnd w:id="122"/>
      <w:r w:rsidRPr="00285F34">
        <w:rPr>
          <w:color w:val="000000"/>
        </w:rPr>
        <w:t>Свидания предоставляются в порядке общей очереди. Перед началом свидания лица, прибывшие на него, информируются о правилах поведения во время свидания и предупреждаются о прекращении свидания в случае нарушения установленных правил.</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3" w:name="100278"/>
      <w:bookmarkEnd w:id="123"/>
      <w:r w:rsidRPr="00285F34">
        <w:rPr>
          <w:color w:val="000000"/>
        </w:rPr>
        <w:t>Гражданам, прибывшим на свидание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объявляются лицу, прибывшему на свидание.</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4" w:name="100280"/>
      <w:bookmarkEnd w:id="124"/>
      <w:r w:rsidRPr="00285F34">
        <w:rPr>
          <w:color w:val="000000"/>
        </w:rPr>
        <w:t>Свидания подозреваемых и обвиняемых с родственниками и иными лицами (кроме защитников) проводятся под контролем сотрудников ИВС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переговорам и визуальному общению.</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5" w:name="100281"/>
      <w:bookmarkEnd w:id="125"/>
      <w:r w:rsidRPr="00285F34">
        <w:rPr>
          <w:color w:val="000000"/>
        </w:rPr>
        <w:t>Переговоры подозреваемых или обвиняемых с вышеуказанными лицами, прибывшими на свидание, осуществляются непосредственно или через переговорное устройство и могут прослушиваться сотрудниками ИВС.</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6" w:name="000029"/>
      <w:bookmarkStart w:id="127" w:name="100282"/>
      <w:bookmarkEnd w:id="126"/>
      <w:bookmarkEnd w:id="127"/>
      <w:proofErr w:type="gramStart"/>
      <w:r w:rsidRPr="00285F34">
        <w:rPr>
          <w:color w:val="000000"/>
        </w:rPr>
        <w:t>Родственникам и иным лицам (кроме защитников), получившим разрешение на свидание с подозреваемыми или обвиняемыми, разрешается проносить предметы, вещества и продукты питания, включенные в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w:t>
      </w:r>
      <w:r w:rsidR="00EF1D2B" w:rsidRPr="00285F34">
        <w:rPr>
          <w:color w:val="000000"/>
        </w:rPr>
        <w:t>бретать по безналичному расчету</w:t>
      </w:r>
      <w:r w:rsidRPr="00285F34">
        <w:rPr>
          <w:color w:val="000000"/>
        </w:rPr>
        <w:t>.</w:t>
      </w:r>
      <w:proofErr w:type="gramEnd"/>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8" w:name="100442"/>
      <w:bookmarkEnd w:id="128"/>
      <w:r w:rsidRPr="00285F34">
        <w:rPr>
          <w:color w:val="000000"/>
        </w:rPr>
        <w:lastRenderedPageBreak/>
        <w:t>Основаниями для досрочного прекращения свидания являются:</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29" w:name="100291"/>
      <w:bookmarkEnd w:id="129"/>
      <w:r w:rsidRPr="00285F34">
        <w:rPr>
          <w:color w:val="000000"/>
        </w:rPr>
        <w:t>попытка передачи подозреваемому или обвиняемому запрещенных предметов, веществ, продуктов питания;</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130" w:name="100292"/>
      <w:bookmarkEnd w:id="130"/>
      <w:r w:rsidRPr="00285F34">
        <w:rPr>
          <w:color w:val="000000"/>
        </w:rPr>
        <w:t>попытка передачи лицами, прибывшими на свидание, сведений, которые могут препятствовать установлению истины по уголовному делу или способствовать совершению преступления.</w:t>
      </w:r>
    </w:p>
    <w:p w:rsidR="003B1654" w:rsidRPr="00285F34" w:rsidRDefault="003B1654" w:rsidP="003B1654">
      <w:pPr>
        <w:jc w:val="center"/>
        <w:rPr>
          <w:rFonts w:ascii="Times New Roman" w:hAnsi="Times New Roman" w:cs="Times New Roman"/>
          <w:b/>
          <w:sz w:val="24"/>
          <w:szCs w:val="24"/>
        </w:rPr>
      </w:pPr>
      <w:bookmarkStart w:id="131" w:name="100293"/>
      <w:bookmarkEnd w:id="131"/>
    </w:p>
    <w:p w:rsidR="003B1654" w:rsidRPr="00285F34" w:rsidRDefault="003B1654">
      <w:pPr>
        <w:rPr>
          <w:rFonts w:ascii="Times New Roman" w:hAnsi="Times New Roman" w:cs="Times New Roman"/>
          <w:b/>
          <w:sz w:val="24"/>
          <w:szCs w:val="24"/>
        </w:rPr>
      </w:pPr>
      <w:r w:rsidRPr="00285F34">
        <w:rPr>
          <w:rFonts w:ascii="Times New Roman" w:hAnsi="Times New Roman" w:cs="Times New Roman"/>
          <w:b/>
          <w:sz w:val="24"/>
          <w:szCs w:val="24"/>
        </w:rPr>
        <w:br w:type="page"/>
      </w:r>
    </w:p>
    <w:p w:rsidR="00491ED4" w:rsidRPr="00285F34" w:rsidRDefault="00491ED4" w:rsidP="004E3869">
      <w:pPr>
        <w:pStyle w:val="1"/>
        <w:jc w:val="center"/>
        <w:rPr>
          <w:rFonts w:ascii="Times New Roman" w:hAnsi="Times New Roman" w:cs="Times New Roman"/>
          <w:sz w:val="24"/>
          <w:szCs w:val="24"/>
        </w:rPr>
      </w:pPr>
      <w:bookmarkStart w:id="132" w:name="_Toc31661417"/>
      <w:bookmarkStart w:id="133" w:name="_Toc32913185"/>
      <w:r w:rsidRPr="00285F34">
        <w:rPr>
          <w:rFonts w:ascii="Times New Roman" w:hAnsi="Times New Roman" w:cs="Times New Roman"/>
          <w:sz w:val="24"/>
          <w:szCs w:val="24"/>
        </w:rPr>
        <w:lastRenderedPageBreak/>
        <w:t>ПРОВЕРКА СОБЛЮДЕНИЯ ПРАВ ПОДОЗРЕВАЕМЫХ И ОБВИНЯЕМЫХ НА ХРАНЕНИЕ, ПРИОБРЕТЕНИЕ, ПОЛУЧЕНИЕ В ПОСЫЛКАХ И ПЕРЕДАЧАХ ПРОДУКТОВ ПИТАНИЯ, ПРЕДМЕТОВ ПЕРВОЙ НЕОБХОДИМОСТИ, ОБУВИ, ОДЕЖДЫ И ДРУГИХ ПРОМЫШЛЕННЫХ ТОВАРОВ</w:t>
      </w:r>
      <w:bookmarkEnd w:id="132"/>
      <w:bookmarkEnd w:id="133"/>
    </w:p>
    <w:p w:rsidR="00A159D0" w:rsidRPr="00285F34" w:rsidRDefault="00491ED4" w:rsidP="00A159D0">
      <w:pPr>
        <w:pStyle w:val="pboth"/>
        <w:spacing w:before="0" w:beforeAutospacing="0" w:after="0" w:afterAutospacing="0" w:line="330" w:lineRule="atLeast"/>
        <w:ind w:firstLine="709"/>
        <w:jc w:val="both"/>
        <w:textAlignment w:val="baseline"/>
        <w:rPr>
          <w:color w:val="000000"/>
        </w:rPr>
      </w:pPr>
      <w:r w:rsidRPr="00285F34">
        <w:rPr>
          <w:color w:val="000000"/>
        </w:rPr>
        <w:t>В Приложении № 2 к Правилам внутреннего распорядка ИВС закреплен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приобретать, получать в посылках и передачах</w:t>
      </w:r>
      <w:r w:rsidR="00A159D0" w:rsidRPr="00285F34">
        <w:rPr>
          <w:color w:val="000000"/>
        </w:rPr>
        <w:t>:</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34" w:name="100396"/>
      <w:bookmarkEnd w:id="134"/>
      <w:r w:rsidRPr="00285F34">
        <w:rPr>
          <w:color w:val="000000"/>
        </w:rPr>
        <w:t>продукты питания, кроме требующих тепловой обработки, скоропортящихся с истекшим сроком хранения, а также дрожжей, алкогольных напитков и пива. Перечень продуктов питания может быть ограничен по предписанию санитарно-эпидемиологической службы. Общий вес продуктов питания, которые подозреваемый или обвиняемый может хранить при себе, не должен превышать 30 кг;</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35" w:name="100397"/>
      <w:bookmarkEnd w:id="135"/>
      <w:r w:rsidRPr="00285F34">
        <w:rPr>
          <w:color w:val="000000"/>
        </w:rPr>
        <w:t>табачные изделия, спички;</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36" w:name="100398"/>
      <w:bookmarkEnd w:id="136"/>
      <w:r w:rsidRPr="00285F34">
        <w:rPr>
          <w:color w:val="000000"/>
        </w:rPr>
        <w:t>одежду в одном комплекте без поясных ремней, подтяжек и галстуков, а также головной убор, обувь по сезону (без супинаторов, металлических набоек);</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37" w:name="100399"/>
      <w:bookmarkEnd w:id="137"/>
      <w:r w:rsidRPr="00285F34">
        <w:rPr>
          <w:color w:val="000000"/>
        </w:rPr>
        <w:t>спортивный костюм в одном комплекте или домашний халат для женщин;</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38" w:name="100400"/>
      <w:bookmarkEnd w:id="138"/>
      <w:r w:rsidRPr="00285F34">
        <w:rPr>
          <w:color w:val="000000"/>
        </w:rPr>
        <w:t>нательное белье - не более двух комплектов;</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39" w:name="100401"/>
      <w:bookmarkEnd w:id="139"/>
      <w:r w:rsidRPr="00285F34">
        <w:rPr>
          <w:color w:val="000000"/>
        </w:rPr>
        <w:t>носки;</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0" w:name="100402"/>
      <w:bookmarkEnd w:id="140"/>
      <w:r w:rsidRPr="00285F34">
        <w:rPr>
          <w:color w:val="000000"/>
        </w:rPr>
        <w:t>чулки или колготки (для женщин);</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1" w:name="100403"/>
      <w:bookmarkEnd w:id="141"/>
      <w:r w:rsidRPr="00285F34">
        <w:rPr>
          <w:color w:val="000000"/>
        </w:rPr>
        <w:t>перчатки или варежки - одну пару;</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2" w:name="100404"/>
      <w:bookmarkEnd w:id="142"/>
      <w:r w:rsidRPr="00285F34">
        <w:rPr>
          <w:color w:val="000000"/>
        </w:rPr>
        <w:t>платки носовые;</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3" w:name="100405"/>
      <w:bookmarkEnd w:id="143"/>
      <w:r w:rsidRPr="00285F34">
        <w:rPr>
          <w:color w:val="000000"/>
        </w:rPr>
        <w:t>тапочки комнатные или спортивные - одну пару;</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4" w:name="100406"/>
      <w:bookmarkEnd w:id="144"/>
      <w:proofErr w:type="gramStart"/>
      <w:r w:rsidRPr="00285F34">
        <w:rPr>
          <w:color w:val="000000"/>
        </w:rPr>
        <w:t>туалетные принадлежности (туалетное, хозяйственное мыло, жидкое мыло или шампуни, зубная щетка, зубная паста, пластмассовые футляры для мыла и зубной щетки, кремы, гребень, расческа);</w:t>
      </w:r>
      <w:proofErr w:type="gramEnd"/>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5" w:name="100407"/>
      <w:bookmarkEnd w:id="145"/>
      <w:r w:rsidRPr="00285F34">
        <w:rPr>
          <w:color w:val="000000"/>
        </w:rPr>
        <w:t>вещевой мешок или сумку;</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6" w:name="100408"/>
      <w:bookmarkEnd w:id="146"/>
      <w:r w:rsidRPr="00285F34">
        <w:rPr>
          <w:color w:val="000000"/>
        </w:rPr>
        <w:t xml:space="preserve">очки и </w:t>
      </w:r>
      <w:proofErr w:type="gramStart"/>
      <w:r w:rsidRPr="00285F34">
        <w:rPr>
          <w:color w:val="000000"/>
        </w:rPr>
        <w:t>футляры</w:t>
      </w:r>
      <w:proofErr w:type="gramEnd"/>
      <w:r w:rsidRPr="00285F34">
        <w:rPr>
          <w:color w:val="000000"/>
        </w:rPr>
        <w:t xml:space="preserve"> пластмассовые для очков;</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7" w:name="100409"/>
      <w:bookmarkEnd w:id="147"/>
      <w:proofErr w:type="gramStart"/>
      <w:r w:rsidRPr="00285F34">
        <w:rPr>
          <w:color w:val="000000"/>
        </w:rPr>
        <w:t>косынки, рейтузы, пояса, бюстгальтеры, марлю, заколки, вазелин, вату, гигиенические тампоны, косметические принадлежности, бигуди пластмассовые (для женщин);</w:t>
      </w:r>
      <w:proofErr w:type="gramEnd"/>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8" w:name="100410"/>
      <w:bookmarkEnd w:id="148"/>
      <w:r w:rsidRPr="00285F34">
        <w:rPr>
          <w:color w:val="000000"/>
        </w:rPr>
        <w:t>костыли, деревянные трости, протезы (по разрешению врача);</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49" w:name="100411"/>
      <w:bookmarkEnd w:id="149"/>
      <w:r w:rsidRPr="00285F34">
        <w:rPr>
          <w:color w:val="000000"/>
        </w:rPr>
        <w:t>мочалку или губку;</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0" w:name="100412"/>
      <w:bookmarkEnd w:id="150"/>
      <w:r w:rsidRPr="00285F34">
        <w:rPr>
          <w:color w:val="000000"/>
        </w:rPr>
        <w:t>шариковую авторучку, стержни к ней (черного, фиолетового, синего цвета), простой карандаш;</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1" w:name="100413"/>
      <w:bookmarkEnd w:id="151"/>
      <w:r w:rsidRPr="00285F34">
        <w:rPr>
          <w:color w:val="000000"/>
        </w:rPr>
        <w:t>бумагу для письма, ученические тетради, почтовые конверты, открытки, почтовые марки;</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2" w:name="100414"/>
      <w:bookmarkEnd w:id="152"/>
      <w:r w:rsidRPr="00285F34">
        <w:rPr>
          <w:color w:val="000000"/>
        </w:rPr>
        <w:t>туалетную бумагу;</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3" w:name="100415"/>
      <w:bookmarkEnd w:id="153"/>
      <w:r w:rsidRPr="00285F34">
        <w:rPr>
          <w:color w:val="000000"/>
        </w:rPr>
        <w:t>предметы религиозного культа для нательного или карманного ношения;</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4" w:name="100416"/>
      <w:bookmarkEnd w:id="154"/>
      <w:r w:rsidRPr="00285F34">
        <w:rPr>
          <w:color w:val="000000"/>
        </w:rPr>
        <w:t>постельное белье в одном комплекте (две простыни и наволочка), полотенце;</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5" w:name="100417"/>
      <w:bookmarkEnd w:id="155"/>
      <w:r w:rsidRPr="00285F34">
        <w:rPr>
          <w:color w:val="000000"/>
        </w:rPr>
        <w:t>художественную и иную литературу, а также издания периодической печати;</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6" w:name="100418"/>
      <w:bookmarkEnd w:id="156"/>
      <w:r w:rsidRPr="00285F34">
        <w:rPr>
          <w:color w:val="000000"/>
        </w:rPr>
        <w:t>фотокарточки близких родственников;</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7" w:name="100419"/>
      <w:bookmarkEnd w:id="157"/>
      <w:r w:rsidRPr="00285F34">
        <w:rPr>
          <w:color w:val="000000"/>
        </w:rPr>
        <w:t>настольные игры (шашки, шахматы, домино, нарды);</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8" w:name="100420"/>
      <w:bookmarkEnd w:id="158"/>
      <w:r w:rsidRPr="00285F34">
        <w:rPr>
          <w:color w:val="000000"/>
        </w:rPr>
        <w:t>предметы ухода за детьми (по разрешению врача женщинам, имеющим при себе детей в возрасте до трех лет).</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59" w:name="100421"/>
      <w:bookmarkEnd w:id="159"/>
      <w:proofErr w:type="gramStart"/>
      <w:r w:rsidRPr="00285F34">
        <w:rPr>
          <w:color w:val="000000"/>
        </w:rPr>
        <w:lastRenderedPageBreak/>
        <w:t>Помимо перечисленного подозреваемым и обвиняемым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roofErr w:type="gramEnd"/>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0" w:name="100422"/>
      <w:bookmarkEnd w:id="160"/>
      <w:r w:rsidRPr="00285F34">
        <w:rPr>
          <w:color w:val="000000"/>
        </w:rPr>
        <w:t>Предметы и вещи, не предусмотренные настоящим Перечнем, являются запрещенными.</w:t>
      </w:r>
    </w:p>
    <w:p w:rsidR="00491ED4" w:rsidRPr="00285F34" w:rsidRDefault="00491ED4" w:rsidP="00491ED4">
      <w:pPr>
        <w:pStyle w:val="pboth"/>
        <w:spacing w:before="0" w:beforeAutospacing="0" w:after="0" w:afterAutospacing="0" w:line="330" w:lineRule="atLeast"/>
        <w:ind w:firstLine="709"/>
        <w:jc w:val="both"/>
        <w:textAlignment w:val="baseline"/>
        <w:rPr>
          <w:color w:val="000000"/>
        </w:rPr>
      </w:pPr>
    </w:p>
    <w:p w:rsidR="007E4DD0" w:rsidRPr="00285F34" w:rsidRDefault="007E4DD0" w:rsidP="007E4DD0">
      <w:pPr>
        <w:pStyle w:val="pcenter"/>
        <w:spacing w:before="0" w:beforeAutospacing="0" w:after="180" w:afterAutospacing="0" w:line="330" w:lineRule="atLeast"/>
        <w:jc w:val="center"/>
        <w:textAlignment w:val="baseline"/>
        <w:rPr>
          <w:color w:val="000000"/>
        </w:rPr>
      </w:pPr>
      <w:r w:rsidRPr="00285F34">
        <w:rPr>
          <w:color w:val="000000"/>
        </w:rPr>
        <w:t>Приобретение подозреваемыми и обвиняемыми</w:t>
      </w:r>
    </w:p>
    <w:p w:rsidR="007E4DD0" w:rsidRPr="00285F34" w:rsidRDefault="007E4DD0" w:rsidP="007E4DD0">
      <w:pPr>
        <w:pStyle w:val="pcenter"/>
        <w:spacing w:before="0" w:beforeAutospacing="0" w:after="180" w:afterAutospacing="0" w:line="330" w:lineRule="atLeast"/>
        <w:jc w:val="center"/>
        <w:textAlignment w:val="baseline"/>
        <w:rPr>
          <w:color w:val="000000"/>
        </w:rPr>
      </w:pPr>
      <w:r w:rsidRPr="00285F34">
        <w:rPr>
          <w:color w:val="000000"/>
        </w:rPr>
        <w:t>продуктов питания, предметов первой необходимости</w:t>
      </w:r>
    </w:p>
    <w:p w:rsidR="007E4DD0" w:rsidRPr="00285F34" w:rsidRDefault="007E4DD0" w:rsidP="007E4DD0">
      <w:pPr>
        <w:pStyle w:val="pcenter"/>
        <w:spacing w:before="0" w:beforeAutospacing="0" w:after="180" w:afterAutospacing="0" w:line="330" w:lineRule="atLeast"/>
        <w:jc w:val="center"/>
        <w:textAlignment w:val="baseline"/>
        <w:rPr>
          <w:color w:val="000000"/>
        </w:rPr>
      </w:pPr>
      <w:r w:rsidRPr="00285F34">
        <w:rPr>
          <w:color w:val="000000"/>
        </w:rPr>
        <w:t>и других промышленных товаров</w:t>
      </w:r>
    </w:p>
    <w:p w:rsidR="007E4DD0" w:rsidRPr="00285F34" w:rsidRDefault="007E4DD0" w:rsidP="007E4DD0">
      <w:pPr>
        <w:pStyle w:val="pboth"/>
        <w:spacing w:before="0" w:beforeAutospacing="0" w:after="0" w:afterAutospacing="0" w:line="330" w:lineRule="atLeast"/>
        <w:jc w:val="both"/>
        <w:textAlignment w:val="baseline"/>
        <w:rPr>
          <w:color w:val="000000"/>
        </w:rPr>
      </w:pPr>
      <w:r w:rsidRPr="00285F34">
        <w:rPr>
          <w:color w:val="000000"/>
        </w:rPr>
        <w:t xml:space="preserve">Подозреваемые и обвиняемые могут приобретать продукты питания, предметы первой необходимости и </w:t>
      </w:r>
      <w:proofErr w:type="gramStart"/>
      <w:r w:rsidRPr="00285F34">
        <w:rPr>
          <w:color w:val="000000"/>
        </w:rPr>
        <w:t>другие</w:t>
      </w:r>
      <w:proofErr w:type="gramEnd"/>
      <w:r w:rsidRPr="00285F34">
        <w:rPr>
          <w:color w:val="000000"/>
        </w:rPr>
        <w:t xml:space="preserve"> не запрещенные к хранению и использованию в ИВС промышленные товары посредством получения посылок и передач.</w:t>
      </w:r>
    </w:p>
    <w:p w:rsidR="007E4DD0" w:rsidRPr="00285F34" w:rsidRDefault="007E4DD0" w:rsidP="007E4DD0">
      <w:pPr>
        <w:pStyle w:val="pboth"/>
        <w:spacing w:before="0" w:beforeAutospacing="0" w:after="0" w:afterAutospacing="0" w:line="330" w:lineRule="atLeast"/>
        <w:jc w:val="both"/>
        <w:textAlignment w:val="baseline"/>
        <w:rPr>
          <w:color w:val="000000"/>
        </w:rPr>
      </w:pPr>
      <w:r w:rsidRPr="00285F34">
        <w:rPr>
          <w:color w:val="000000"/>
        </w:rPr>
        <w:t>Администрация ИВС обеспечивает возможность приобретения подозреваемыми, обвиняемыми на собственные средства или за счет третьих лиц книги, газеты и настольные игры при условии, что они совместимы с интересами отправления правосудия, требованиями безопасности и нормальной деятельностью ИВС.</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61" w:name="100155"/>
      <w:bookmarkEnd w:id="161"/>
      <w:r w:rsidRPr="00285F34">
        <w:rPr>
          <w:color w:val="000000"/>
        </w:rPr>
        <w:t>По письменной просьбе обвиняемого, подозреваемого принадлежащие ему денежные средства, находящиеся на хранении в ИВС, или часть из них могут быть переданы администрацией ИВС его родственникам или иным лицам для приобретения и передачи необходимых товаров.</w:t>
      </w:r>
    </w:p>
    <w:p w:rsidR="00A159D0" w:rsidRPr="00285F34" w:rsidRDefault="00A159D0" w:rsidP="00A159D0">
      <w:pPr>
        <w:pStyle w:val="pright"/>
        <w:spacing w:before="0" w:beforeAutospacing="0" w:after="180" w:afterAutospacing="0" w:line="330" w:lineRule="atLeast"/>
        <w:jc w:val="right"/>
        <w:textAlignment w:val="baseline"/>
        <w:rPr>
          <w:color w:val="000000"/>
        </w:rPr>
      </w:pPr>
      <w:r w:rsidRPr="00285F34">
        <w:rPr>
          <w:color w:val="000000"/>
        </w:rPr>
        <w:t>Приложение N 3</w:t>
      </w:r>
    </w:p>
    <w:p w:rsidR="00A159D0" w:rsidRPr="00285F34" w:rsidRDefault="00A159D0" w:rsidP="00A159D0">
      <w:pPr>
        <w:pStyle w:val="pright"/>
        <w:spacing w:before="0" w:beforeAutospacing="0" w:after="180" w:afterAutospacing="0" w:line="330" w:lineRule="atLeast"/>
        <w:jc w:val="right"/>
        <w:textAlignment w:val="baseline"/>
        <w:rPr>
          <w:color w:val="000000"/>
        </w:rPr>
      </w:pPr>
      <w:r w:rsidRPr="00285F34">
        <w:rPr>
          <w:color w:val="000000"/>
        </w:rPr>
        <w:t>к Правилам внутреннего распорядка</w:t>
      </w:r>
    </w:p>
    <w:p w:rsidR="00A159D0" w:rsidRPr="00285F34" w:rsidRDefault="00A159D0" w:rsidP="00A159D0">
      <w:pPr>
        <w:pStyle w:val="pright"/>
        <w:spacing w:before="0" w:beforeAutospacing="0" w:after="180" w:afterAutospacing="0" w:line="330" w:lineRule="atLeast"/>
        <w:jc w:val="right"/>
        <w:textAlignment w:val="baseline"/>
        <w:rPr>
          <w:color w:val="000000"/>
        </w:rPr>
      </w:pPr>
      <w:r w:rsidRPr="00285F34">
        <w:rPr>
          <w:color w:val="000000"/>
        </w:rPr>
        <w:t>изоляторов временного содержания</w:t>
      </w:r>
    </w:p>
    <w:p w:rsidR="00A159D0" w:rsidRPr="00285F34" w:rsidRDefault="00A159D0" w:rsidP="00A159D0">
      <w:pPr>
        <w:pStyle w:val="pright"/>
        <w:spacing w:before="0" w:beforeAutospacing="0" w:after="180" w:afterAutospacing="0" w:line="330" w:lineRule="atLeast"/>
        <w:jc w:val="right"/>
        <w:textAlignment w:val="baseline"/>
        <w:rPr>
          <w:color w:val="000000"/>
        </w:rPr>
      </w:pPr>
      <w:r w:rsidRPr="00285F34">
        <w:rPr>
          <w:color w:val="000000"/>
        </w:rPr>
        <w:t>подозреваемых и обвиняемых</w:t>
      </w:r>
    </w:p>
    <w:p w:rsidR="00A159D0" w:rsidRPr="00285F34" w:rsidRDefault="00A159D0" w:rsidP="00A159D0">
      <w:pPr>
        <w:pStyle w:val="pright"/>
        <w:spacing w:before="0" w:beforeAutospacing="0" w:after="180" w:afterAutospacing="0" w:line="330" w:lineRule="atLeast"/>
        <w:jc w:val="right"/>
        <w:textAlignment w:val="baseline"/>
        <w:rPr>
          <w:color w:val="000000"/>
        </w:rPr>
      </w:pPr>
      <w:r w:rsidRPr="00285F34">
        <w:rPr>
          <w:color w:val="000000"/>
        </w:rPr>
        <w:t>органов внутренних дел</w:t>
      </w:r>
    </w:p>
    <w:p w:rsidR="00A159D0" w:rsidRPr="00285F34" w:rsidRDefault="00A159D0" w:rsidP="00A159D0">
      <w:pPr>
        <w:pStyle w:val="pcenter"/>
        <w:spacing w:before="0" w:beforeAutospacing="0" w:after="0" w:afterAutospacing="0" w:line="330" w:lineRule="atLeast"/>
        <w:jc w:val="center"/>
        <w:textAlignment w:val="baseline"/>
        <w:rPr>
          <w:color w:val="000000"/>
        </w:rPr>
      </w:pPr>
      <w:bookmarkStart w:id="162" w:name="100424"/>
      <w:bookmarkEnd w:id="162"/>
      <w:r w:rsidRPr="00285F34">
        <w:rPr>
          <w:color w:val="000000"/>
        </w:rPr>
        <w:t>ПЕРЕЧЕНЬ И ПОРЯДОК</w:t>
      </w:r>
    </w:p>
    <w:p w:rsidR="00A159D0" w:rsidRPr="00285F34" w:rsidRDefault="00A159D0" w:rsidP="00A159D0">
      <w:pPr>
        <w:pStyle w:val="pcenter"/>
        <w:spacing w:before="0" w:beforeAutospacing="0" w:after="180" w:afterAutospacing="0" w:line="330" w:lineRule="atLeast"/>
        <w:jc w:val="center"/>
        <w:textAlignment w:val="baseline"/>
        <w:rPr>
          <w:color w:val="000000"/>
        </w:rPr>
      </w:pPr>
      <w:r w:rsidRPr="00285F34">
        <w:rPr>
          <w:color w:val="000000"/>
        </w:rPr>
        <w:t>ОКАЗАНИЯ ДОПОЛНИТЕЛЬНЫХ ПЛАТНЫХ УСЛУГ</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3" w:name="100425"/>
      <w:bookmarkEnd w:id="163"/>
      <w:r w:rsidRPr="00285F34">
        <w:rPr>
          <w:color w:val="000000"/>
        </w:rPr>
        <w:t>1. В соответствии с Федеральным </w:t>
      </w:r>
      <w:hyperlink r:id="rId18" w:anchor="100149" w:history="1">
        <w:r w:rsidRPr="00285F34">
          <w:rPr>
            <w:rStyle w:val="a3"/>
            <w:color w:val="005EA5"/>
            <w:bdr w:val="none" w:sz="0" w:space="0" w:color="auto" w:frame="1"/>
          </w:rPr>
          <w:t>законом</w:t>
        </w:r>
      </w:hyperlink>
      <w:r w:rsidRPr="00285F34">
        <w:rPr>
          <w:color w:val="000000"/>
        </w:rPr>
        <w:t> от 15 июля 1995 г. N 103-ФЗ "О содержании под стражей подозреваемых и обвиняемых в совершении преступлений" администрация ИВС обеспечивает подозреваемым и обвиняемым при наличии соответствующих условий следующие платные бытовые и медико-санитарные услуги:</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4" w:name="100426"/>
      <w:bookmarkEnd w:id="164"/>
      <w:r w:rsidRPr="00285F34">
        <w:rPr>
          <w:color w:val="000000"/>
        </w:rPr>
        <w:t xml:space="preserve">стирка, ремонт </w:t>
      </w:r>
      <w:proofErr w:type="gramStart"/>
      <w:r w:rsidRPr="00285F34">
        <w:rPr>
          <w:color w:val="000000"/>
        </w:rPr>
        <w:t>принадлежащих</w:t>
      </w:r>
      <w:proofErr w:type="gramEnd"/>
      <w:r w:rsidRPr="00285F34">
        <w:rPr>
          <w:color w:val="000000"/>
        </w:rPr>
        <w:t xml:space="preserve"> подозреваемым и обвиняемым одежды и постельного белья;</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5" w:name="100427"/>
      <w:bookmarkEnd w:id="165"/>
      <w:r w:rsidRPr="00285F34">
        <w:rPr>
          <w:color w:val="000000"/>
        </w:rPr>
        <w:t>ремонт принадлежащей подозреваемым и обвиняемым обуви;</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6" w:name="100428"/>
      <w:bookmarkEnd w:id="166"/>
      <w:r w:rsidRPr="00285F34">
        <w:rPr>
          <w:color w:val="000000"/>
        </w:rPr>
        <w:t>отдельные виды лечения, протезирования зубов;</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7" w:name="100429"/>
      <w:bookmarkEnd w:id="167"/>
      <w:r w:rsidRPr="00285F34">
        <w:rPr>
          <w:color w:val="000000"/>
        </w:rPr>
        <w:t>подбор, изготовление очков, протезов, ортопедической обуви;</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8" w:name="100430"/>
      <w:bookmarkEnd w:id="168"/>
      <w:r w:rsidRPr="00285F34">
        <w:rPr>
          <w:color w:val="000000"/>
        </w:rPr>
        <w:t>консультации врачей-специалистов органов здравоохранения;</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69" w:name="100431"/>
      <w:bookmarkEnd w:id="169"/>
      <w:r w:rsidRPr="00285F34">
        <w:rPr>
          <w:color w:val="000000"/>
        </w:rPr>
        <w:t>юридическая консультация;</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70" w:name="100432"/>
      <w:bookmarkEnd w:id="170"/>
      <w:r w:rsidRPr="00285F34">
        <w:rPr>
          <w:color w:val="000000"/>
        </w:rPr>
        <w:lastRenderedPageBreak/>
        <w:t>услуги нотариуса;</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71" w:name="100433"/>
      <w:bookmarkEnd w:id="171"/>
      <w:r w:rsidRPr="00285F34">
        <w:rPr>
          <w:color w:val="000000"/>
        </w:rPr>
        <w:t>снятие копий с документов, имеющихся на руках у подозреваемого или обвиняемого либо в его личном деле.</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72" w:name="100434"/>
      <w:bookmarkEnd w:id="172"/>
      <w:r w:rsidRPr="00285F34">
        <w:rPr>
          <w:color w:val="000000"/>
        </w:rPr>
        <w:t>2. Дополнительные платные услуги подозреваемым и обвиняемым обеспечиваются через администрацию ИВС в порядке, установленном </w:t>
      </w:r>
      <w:hyperlink r:id="rId19" w:anchor="100014" w:history="1">
        <w:r w:rsidRPr="00285F34">
          <w:rPr>
            <w:rStyle w:val="a3"/>
            <w:color w:val="005EA5"/>
            <w:bdr w:val="none" w:sz="0" w:space="0" w:color="auto" w:frame="1"/>
          </w:rPr>
          <w:t>Правилам</w:t>
        </w:r>
      </w:hyperlink>
      <w:r w:rsidRPr="00285F34">
        <w:rPr>
          <w:color w:val="000000"/>
        </w:rPr>
        <w:t> внутреннего распорядка изоляторов временного содержания подозреваемых и обвиняемых органов внутренних дел.</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73" w:name="100435"/>
      <w:bookmarkEnd w:id="173"/>
      <w:r w:rsidRPr="00285F34">
        <w:rPr>
          <w:color w:val="000000"/>
        </w:rPr>
        <w:t>3. Для получения дополнительной платной услуги подозреваемый или обвиняемый пишет соответствующее заявление на имя начальника ИВС, в том числе с просьбой оплатить платную услугу из принадлежащих ему денежных средств, временно хранящихся в ИВС.</w:t>
      </w:r>
    </w:p>
    <w:p w:rsidR="00A159D0" w:rsidRPr="00285F34" w:rsidRDefault="00A159D0" w:rsidP="00A159D0">
      <w:pPr>
        <w:pStyle w:val="pboth"/>
        <w:spacing w:before="0" w:beforeAutospacing="0" w:after="0" w:afterAutospacing="0" w:line="330" w:lineRule="atLeast"/>
        <w:jc w:val="both"/>
        <w:textAlignment w:val="baseline"/>
        <w:rPr>
          <w:color w:val="000000"/>
        </w:rPr>
      </w:pPr>
      <w:bookmarkStart w:id="174" w:name="100436"/>
      <w:bookmarkEnd w:id="174"/>
      <w:r w:rsidRPr="00285F34">
        <w:rPr>
          <w:color w:val="000000"/>
        </w:rPr>
        <w:t>4. Оплата услуг производится в установленном порядке в соответствии с действующими в данной местности расценками.</w:t>
      </w:r>
    </w:p>
    <w:p w:rsidR="00A159D0" w:rsidRPr="00285F34" w:rsidRDefault="00A159D0" w:rsidP="007E4DD0">
      <w:pPr>
        <w:pStyle w:val="pboth"/>
        <w:spacing w:before="0" w:beforeAutospacing="0" w:after="0" w:afterAutospacing="0" w:line="330" w:lineRule="atLeast"/>
        <w:jc w:val="both"/>
        <w:textAlignment w:val="baseline"/>
        <w:rPr>
          <w:color w:val="000000"/>
        </w:rPr>
      </w:pPr>
    </w:p>
    <w:p w:rsidR="00DB0910" w:rsidRPr="00285F34" w:rsidRDefault="00DB0910" w:rsidP="004E3869">
      <w:pPr>
        <w:pStyle w:val="1"/>
        <w:jc w:val="center"/>
        <w:rPr>
          <w:rFonts w:ascii="Times New Roman" w:hAnsi="Times New Roman" w:cs="Times New Roman"/>
          <w:sz w:val="24"/>
          <w:szCs w:val="24"/>
        </w:rPr>
      </w:pPr>
      <w:bookmarkStart w:id="175" w:name="100156"/>
      <w:bookmarkStart w:id="176" w:name="_Toc31661418"/>
      <w:bookmarkStart w:id="177" w:name="_Toc32913186"/>
      <w:bookmarkEnd w:id="175"/>
      <w:r w:rsidRPr="00285F34">
        <w:rPr>
          <w:rFonts w:ascii="Times New Roman" w:hAnsi="Times New Roman" w:cs="Times New Roman"/>
          <w:sz w:val="24"/>
          <w:szCs w:val="24"/>
        </w:rPr>
        <w:t>ПРОВЕРКА СОБЛЮДЕНИЯ ПРАВ ПОДОЗРЕВАЕМЫХ И ОБВИНЯЕМЫХ ПРИ ПОЛУЧЕНИИ И ОТПРАВЛЕНИИ ИМИ ТЕЛЕГРАММ, ПИСЕМ, ДЕНЕЖНЫХ ПЕРЕВОДОВ</w:t>
      </w:r>
      <w:bookmarkEnd w:id="176"/>
      <w:bookmarkEnd w:id="177"/>
    </w:p>
    <w:p w:rsidR="007E4DD0" w:rsidRPr="00285F34" w:rsidRDefault="007E4DD0" w:rsidP="007E4DD0">
      <w:pPr>
        <w:pStyle w:val="pboth"/>
        <w:spacing w:before="0" w:beforeAutospacing="0" w:after="0" w:afterAutospacing="0" w:line="330" w:lineRule="atLeast"/>
        <w:jc w:val="both"/>
        <w:textAlignment w:val="baseline"/>
        <w:rPr>
          <w:color w:val="000000"/>
        </w:rPr>
      </w:pPr>
      <w:r w:rsidRPr="00285F34">
        <w:rPr>
          <w:color w:val="000000"/>
        </w:rPr>
        <w:t>Подозреваемым и обвиняемым разрешается отправлять и получать телеграммы и письма без ограничения их количества.</w:t>
      </w:r>
    </w:p>
    <w:p w:rsidR="007E4DD0" w:rsidRPr="00285F34" w:rsidRDefault="007E4DD0" w:rsidP="007E4DD0">
      <w:pPr>
        <w:pStyle w:val="pboth"/>
        <w:spacing w:before="0" w:beforeAutospacing="0" w:after="0" w:afterAutospacing="0" w:line="330" w:lineRule="atLeast"/>
        <w:jc w:val="both"/>
        <w:textAlignment w:val="baseline"/>
        <w:rPr>
          <w:color w:val="000000"/>
        </w:rPr>
      </w:pPr>
      <w:proofErr w:type="gramStart"/>
      <w:r w:rsidRPr="00285F34">
        <w:rPr>
          <w:color w:val="000000"/>
        </w:rPr>
        <w:t>Если подозреваемым или обвиняемым является гражданин (подданный) иностранного государства, ему должно быть без промедлений разъяснено о его праве связаться с помощью надлежащих средств с консульством или дипломатическим представительством государства, гражданином (подданным) которого он является или которое иным образом правомочно получить такое сообщение в соответствии с международным правом, или с представителем компетентной международной организации, если он является беженцем или каким-либо иным</w:t>
      </w:r>
      <w:proofErr w:type="gramEnd"/>
      <w:r w:rsidRPr="00285F34">
        <w:rPr>
          <w:color w:val="000000"/>
        </w:rPr>
        <w:t xml:space="preserve"> образом находится под защитой межправительственной организации.</w:t>
      </w:r>
    </w:p>
    <w:p w:rsidR="007E4DD0" w:rsidRPr="00285F34" w:rsidRDefault="007E4DD0" w:rsidP="007E4DD0">
      <w:pPr>
        <w:pStyle w:val="pboth"/>
        <w:spacing w:before="0" w:beforeAutospacing="0" w:after="0" w:afterAutospacing="0" w:line="330" w:lineRule="atLeast"/>
        <w:jc w:val="both"/>
        <w:textAlignment w:val="baseline"/>
        <w:rPr>
          <w:color w:val="000000"/>
        </w:rPr>
      </w:pPr>
      <w:r w:rsidRPr="00285F34">
        <w:rPr>
          <w:color w:val="000000"/>
        </w:rPr>
        <w:t>Отправление и получение подозреваемыми и обвиняемыми корреспонденции осуществляются за их счет через администрацию ИВС.</w:t>
      </w:r>
    </w:p>
    <w:p w:rsidR="007E4DD0" w:rsidRPr="00285F34" w:rsidRDefault="007E4DD0" w:rsidP="007E4DD0">
      <w:pPr>
        <w:pStyle w:val="pboth"/>
        <w:spacing w:before="0" w:beforeAutospacing="0" w:after="0" w:afterAutospacing="0" w:line="330" w:lineRule="atLeast"/>
        <w:jc w:val="both"/>
        <w:textAlignment w:val="baseline"/>
        <w:rPr>
          <w:color w:val="000000"/>
        </w:rPr>
      </w:pPr>
      <w:r w:rsidRPr="00285F34">
        <w:rPr>
          <w:color w:val="000000"/>
        </w:rPr>
        <w:t xml:space="preserve">Переписка подозреваемых и обвиняемых подвергается цензуре. Цензура осуществляется администрацией ИВС совместно с лицом или органом, в производстве </w:t>
      </w:r>
      <w:proofErr w:type="gramStart"/>
      <w:r w:rsidRPr="00285F34">
        <w:rPr>
          <w:color w:val="000000"/>
        </w:rPr>
        <w:t>которых</w:t>
      </w:r>
      <w:proofErr w:type="gramEnd"/>
      <w:r w:rsidRPr="00285F34">
        <w:rPr>
          <w:color w:val="000000"/>
        </w:rPr>
        <w:t xml:space="preserve"> находится уголовное дело.</w:t>
      </w:r>
    </w:p>
    <w:p w:rsidR="007E4DD0" w:rsidRPr="00285F34" w:rsidRDefault="007E4DD0" w:rsidP="007E4DD0">
      <w:pPr>
        <w:pStyle w:val="pboth"/>
        <w:spacing w:before="0" w:beforeAutospacing="0" w:after="0" w:afterAutospacing="0" w:line="330" w:lineRule="atLeast"/>
        <w:jc w:val="both"/>
        <w:textAlignment w:val="baseline"/>
        <w:rPr>
          <w:color w:val="000000"/>
        </w:rPr>
      </w:pPr>
      <w:r w:rsidRPr="00285F34">
        <w:rPr>
          <w:color w:val="000000"/>
        </w:rPr>
        <w:t>Письма и заполненные бланки телеграмм от подозреваемых и обвиняемых принимаются представителем администрации ежедневно. Письма принимаются только в незапечатанных конвертах с указанием на них фамилии, имени, отчества отправителя и почтового адреса ИВС. К заполненному бланку телеграммы прилагается заявление на имя начальника ИВС с просьбой использовать деньги подозреваемого или обвиняемого для оплаты телеграммы. Такое заявление вместе с денежной квитанцией об оплате квитанции приобщается в личное дело подозреваемого, обвиняемого.</w:t>
      </w:r>
    </w:p>
    <w:p w:rsidR="007E4DD0" w:rsidRPr="00285F34" w:rsidRDefault="007E4DD0" w:rsidP="007E4DD0">
      <w:pPr>
        <w:pStyle w:val="pboth"/>
        <w:spacing w:before="0" w:beforeAutospacing="0" w:after="0" w:afterAutospacing="0" w:line="330" w:lineRule="atLeast"/>
        <w:jc w:val="both"/>
        <w:textAlignment w:val="baseline"/>
        <w:rPr>
          <w:color w:val="000000"/>
        </w:rPr>
      </w:pPr>
      <w:r w:rsidRPr="00285F34">
        <w:rPr>
          <w:color w:val="000000"/>
        </w:rPr>
        <w:t>После отправления телеграммы подозреваемому или обвиняемому вручается копия почтовой квитанции.</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78" w:name="100193"/>
      <w:bookmarkEnd w:id="178"/>
      <w:r w:rsidRPr="00285F34">
        <w:rPr>
          <w:color w:val="000000"/>
        </w:rPr>
        <w:t>Порядок, аналогичный отправлению телеграмм, действует при отправлении заказных и ценных писем, а также денежных переводов подозреваемых и обвиняемых.</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79" w:name="100194"/>
      <w:bookmarkEnd w:id="179"/>
      <w:r w:rsidRPr="00285F34">
        <w:rPr>
          <w:color w:val="000000"/>
        </w:rPr>
        <w:lastRenderedPageBreak/>
        <w:t>С момента приема телеграммы или письма от подозреваемого или обвиняемого и до их отправки, а также с момента поступления телеграммы или письма в ИВС и до их вручения адресату администрация указанного учреждения несет ответственность за сохранность телеграммы или письма и не допускает ознакомления с их содержанием третьих лиц.</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80" w:name="100195"/>
      <w:bookmarkEnd w:id="180"/>
      <w:r w:rsidRPr="00285F34">
        <w:rPr>
          <w:color w:val="000000"/>
        </w:rPr>
        <w:t>Вручение писем и телеграмм, поступающих на имя подозреваемого или обвиняемого, не содержащегося в карцере, а также отправление его писем адресатам производятся администрацией ИВС не позднее чем в трехдневный срок со дня поступления письма или сдачи его подозреваемым или обвиняемым, за исключением праздничных и выходных дней. При необходимости перевода письма на государственный язык Российской Федерации либо государственный язык республики в составе Российской Федерации или язык народа Российской Федерации срок передачи письма может быть увеличен на время, необходимое для перевода.</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81" w:name="100196"/>
      <w:bookmarkEnd w:id="181"/>
      <w:r w:rsidRPr="00285F34">
        <w:rPr>
          <w:color w:val="000000"/>
        </w:rPr>
        <w:t>Сведения о смерти или тяжком заболевании близкого родственника сообщаются подозреваемому или обвиняемому незамедлительно после их получения.</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82" w:name="100197"/>
      <w:bookmarkEnd w:id="182"/>
      <w:proofErr w:type="gramStart"/>
      <w:r w:rsidRPr="00285F34">
        <w:rPr>
          <w:color w:val="000000"/>
        </w:rPr>
        <w:t>Письма и телеграммы, адресованные находящимся на свободе подозреваемым и обвиняемым, потерпевшим, свидетелям преступления, а также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ИВС, его сотрудниках, способах передачи запрещенных предметов и другие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w:t>
      </w:r>
      <w:proofErr w:type="gramEnd"/>
      <w:r w:rsidRPr="00285F34">
        <w:rPr>
          <w:color w:val="000000"/>
        </w:rPr>
        <w:t xml:space="preserve">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которых находится уголовное дело.</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83" w:name="100198"/>
      <w:bookmarkEnd w:id="183"/>
      <w:r w:rsidRPr="00285F34">
        <w:rPr>
          <w:color w:val="000000"/>
        </w:rPr>
        <w:t>Вся корреспонденция подозреваемых и обвиняемых подлежит регистрации в специальном журнале с указанием даты ее поступления и отправления.</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184" w:name="100199"/>
      <w:bookmarkEnd w:id="184"/>
      <w:r w:rsidRPr="00285F34">
        <w:rPr>
          <w:color w:val="000000"/>
        </w:rPr>
        <w:t>Деньги, переводимые подозреваемому, обвиняемому почтовым переводом, хранятся в ИВС на основании документа, выданного почтово-телеграфным учреждением, который объявляется адресату под роспись.</w:t>
      </w:r>
    </w:p>
    <w:p w:rsidR="00491ED4" w:rsidRPr="00285F34" w:rsidRDefault="00491ED4">
      <w:pPr>
        <w:rPr>
          <w:rFonts w:ascii="Times New Roman" w:eastAsia="Times New Roman" w:hAnsi="Times New Roman" w:cs="Times New Roman"/>
          <w:color w:val="000000"/>
          <w:sz w:val="24"/>
          <w:szCs w:val="24"/>
          <w:lang w:eastAsia="ru-RU"/>
        </w:rPr>
      </w:pPr>
    </w:p>
    <w:p w:rsidR="00DB0910" w:rsidRPr="00285F34" w:rsidRDefault="00DB0910">
      <w:pPr>
        <w:rPr>
          <w:rFonts w:ascii="Times New Roman" w:eastAsia="Times New Roman" w:hAnsi="Times New Roman" w:cs="Times New Roman"/>
          <w:color w:val="000000"/>
          <w:sz w:val="24"/>
          <w:szCs w:val="24"/>
          <w:lang w:eastAsia="ru-RU"/>
        </w:rPr>
      </w:pPr>
      <w:r w:rsidRPr="00285F34">
        <w:rPr>
          <w:rFonts w:ascii="Times New Roman" w:hAnsi="Times New Roman" w:cs="Times New Roman"/>
          <w:color w:val="000000"/>
          <w:sz w:val="24"/>
          <w:szCs w:val="24"/>
        </w:rPr>
        <w:br w:type="page"/>
      </w:r>
    </w:p>
    <w:p w:rsidR="00DB0910" w:rsidRPr="00285F34" w:rsidRDefault="00DB0910" w:rsidP="004E3869">
      <w:pPr>
        <w:pStyle w:val="1"/>
        <w:jc w:val="center"/>
        <w:rPr>
          <w:rFonts w:ascii="Times New Roman" w:hAnsi="Times New Roman" w:cs="Times New Roman"/>
          <w:sz w:val="24"/>
          <w:szCs w:val="24"/>
        </w:rPr>
      </w:pPr>
      <w:bookmarkStart w:id="185" w:name="_Toc31661419"/>
      <w:bookmarkStart w:id="186" w:name="_Toc32913187"/>
      <w:r w:rsidRPr="00285F34">
        <w:rPr>
          <w:rFonts w:ascii="Times New Roman" w:hAnsi="Times New Roman" w:cs="Times New Roman"/>
          <w:sz w:val="24"/>
          <w:szCs w:val="24"/>
        </w:rPr>
        <w:lastRenderedPageBreak/>
        <w:t>ПРОВЕРКА СОБЛЮДЕНИЯ ПРАВ ПОДОЗРЕВАЕМЫХ И ОБВИНЯЕМЫХ НА ОТПРАВЛЕНИЕ РЕЛИГИОЗНЫХ ОБРЯДОВ</w:t>
      </w:r>
      <w:bookmarkEnd w:id="185"/>
      <w:bookmarkEnd w:id="186"/>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87" w:name="000020"/>
      <w:bookmarkStart w:id="188" w:name="100219"/>
      <w:bookmarkEnd w:id="187"/>
      <w:bookmarkEnd w:id="188"/>
      <w:r w:rsidRPr="00285F34">
        <w:rPr>
          <w:color w:val="000000"/>
        </w:rPr>
        <w:t>Подозреваемые и обвиняемые отправляют религиозные обряды в камерах, а при наличии возможности - в специально оборудованных для этих целей помещениях ИВС или территориального органа МВД России в соответствии с традициями религиозных конфессий, к которым они принадлежат, и которые имеют официальное распространение и не запрещены на территории Российской Федерации.</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89" w:name="100220"/>
      <w:bookmarkEnd w:id="189"/>
      <w:r w:rsidRPr="00285F34">
        <w:rPr>
          <w:color w:val="000000"/>
        </w:rPr>
        <w:t>Не допускается отправление религиозных обрядов, нарушающих настоящие Правила, режим содержания и изоляции, права других подозреваемых и обвиняемых, а также во время, необходимое для проведения следственных и иных действий, предусмотренных </w:t>
      </w:r>
      <w:hyperlink r:id="rId20" w:history="1">
        <w:r w:rsidRPr="00285F34">
          <w:rPr>
            <w:rStyle w:val="a3"/>
            <w:color w:val="005EA5"/>
            <w:bdr w:val="none" w:sz="0" w:space="0" w:color="auto" w:frame="1"/>
          </w:rPr>
          <w:t>УПК РФ.</w:t>
        </w:r>
      </w:hyperlink>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0" w:name="100221"/>
      <w:bookmarkEnd w:id="190"/>
      <w:r w:rsidRPr="00285F34">
        <w:rPr>
          <w:color w:val="000000"/>
        </w:rPr>
        <w:t>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представляющих собой культурную и историческую ценность.</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1" w:name="100222"/>
      <w:bookmarkEnd w:id="191"/>
      <w:r w:rsidRPr="00285F34">
        <w:rPr>
          <w:color w:val="000000"/>
        </w:rPr>
        <w:t>Для оказания духовной помощи подозреваемым и обвиняемым допускается приглашение в ИВС священнослужителей религиозных объединений, зарегистрированных в установленном порядке.</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2" w:name="100223"/>
      <w:bookmarkEnd w:id="192"/>
      <w:r w:rsidRPr="00285F34">
        <w:rPr>
          <w:color w:val="000000"/>
        </w:rPr>
        <w:t>Услуги служителей религиозных культов осуществляются под контролем администрации ИВС.</w:t>
      </w:r>
    </w:p>
    <w:p w:rsidR="00DB0910" w:rsidRPr="00285F34" w:rsidRDefault="00DB0910">
      <w:pPr>
        <w:rPr>
          <w:rFonts w:ascii="Times New Roman" w:eastAsia="Times New Roman" w:hAnsi="Times New Roman" w:cs="Times New Roman"/>
          <w:b/>
          <w:sz w:val="24"/>
          <w:szCs w:val="24"/>
          <w:lang w:eastAsia="ru-RU"/>
        </w:rPr>
      </w:pPr>
      <w:r w:rsidRPr="00285F34">
        <w:rPr>
          <w:rFonts w:ascii="Times New Roman" w:hAnsi="Times New Roman" w:cs="Times New Roman"/>
          <w:b/>
          <w:sz w:val="24"/>
          <w:szCs w:val="24"/>
        </w:rPr>
        <w:br w:type="page"/>
      </w:r>
    </w:p>
    <w:p w:rsidR="00DB0910" w:rsidRPr="00285F34" w:rsidRDefault="00DB0910" w:rsidP="004E3869">
      <w:pPr>
        <w:pStyle w:val="1"/>
        <w:jc w:val="center"/>
        <w:rPr>
          <w:rFonts w:ascii="Times New Roman" w:hAnsi="Times New Roman" w:cs="Times New Roman"/>
          <w:color w:val="000000"/>
          <w:sz w:val="24"/>
          <w:szCs w:val="24"/>
        </w:rPr>
      </w:pPr>
      <w:bookmarkStart w:id="193" w:name="_Toc31661420"/>
      <w:bookmarkStart w:id="194" w:name="_Toc32913188"/>
      <w:r w:rsidRPr="00285F34">
        <w:rPr>
          <w:rFonts w:ascii="Times New Roman" w:hAnsi="Times New Roman" w:cs="Times New Roman"/>
          <w:sz w:val="24"/>
          <w:szCs w:val="24"/>
        </w:rPr>
        <w:lastRenderedPageBreak/>
        <w:t>ПРОВЕРКА СОБЛЮДЕНИЯ ПРАВ ПОДОЗРЕВАЕМЫХ И ОБВИНЯЕМЫХ ПРИ ПРИВЛЕЧЕНИИ ИХ К ТРУДУ</w:t>
      </w:r>
      <w:bookmarkEnd w:id="193"/>
      <w:bookmarkEnd w:id="194"/>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5" w:name="100225"/>
      <w:bookmarkEnd w:id="195"/>
      <w:r w:rsidRPr="00285F34">
        <w:rPr>
          <w:color w:val="000000"/>
        </w:rPr>
        <w:t>Администрация ИВС может изыскивать возможность для привлечения всех желающих подозреваемых и обвиняемых к труду.</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6" w:name="100226"/>
      <w:bookmarkEnd w:id="196"/>
      <w:r w:rsidRPr="00285F34">
        <w:rPr>
          <w:color w:val="000000"/>
        </w:rPr>
        <w:t>Принудительный труд лиц, содержащихся в ИВС, за исключением поддержания чистоты и порядка в камерах, запрещается.</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7" w:name="100227"/>
      <w:bookmarkEnd w:id="197"/>
      <w:r w:rsidRPr="00285F34">
        <w:rPr>
          <w:color w:val="000000"/>
        </w:rPr>
        <w:t xml:space="preserve">По желанию подозреваемого, обвиняемого выполнять в помещении или на территории ИВС работы на возмездной или безвозмездной основе, если для этого имеется соответствующая потребность и условия, администрация ИВС может предоставить ему эту возможность. При этом обеспечивается выполнение установленных требований изоляции и правил раздельного </w:t>
      </w:r>
      <w:proofErr w:type="gramStart"/>
      <w:r w:rsidRPr="00285F34">
        <w:rPr>
          <w:color w:val="000000"/>
        </w:rPr>
        <w:t>размещения</w:t>
      </w:r>
      <w:proofErr w:type="gramEnd"/>
      <w:r w:rsidRPr="00285F34">
        <w:rPr>
          <w:color w:val="000000"/>
        </w:rPr>
        <w:t xml:space="preserve"> подозреваемых и обвиняемых, установленных Федеральным </w:t>
      </w:r>
      <w:hyperlink r:id="rId21" w:anchor="100204" w:history="1">
        <w:r w:rsidRPr="00285F34">
          <w:rPr>
            <w:rStyle w:val="a3"/>
            <w:color w:val="005EA5"/>
            <w:bdr w:val="none" w:sz="0" w:space="0" w:color="auto" w:frame="1"/>
          </w:rPr>
          <w:t>законом</w:t>
        </w:r>
      </w:hyperlink>
      <w:r w:rsidRPr="00285F34">
        <w:rPr>
          <w:color w:val="000000"/>
        </w:rPr>
        <w:t>, а также норм гражданского и трудового законодательств, правил техники безопасности при производстве работ, норм санитарии и гигиены.</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8" w:name="100228"/>
      <w:bookmarkEnd w:id="198"/>
      <w:r w:rsidRPr="00285F34">
        <w:rPr>
          <w:color w:val="000000"/>
        </w:rPr>
        <w:t>Подозреваемые и обвиняемые не допускаются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199" w:name="100229"/>
      <w:bookmarkEnd w:id="199"/>
      <w:r w:rsidRPr="00285F34">
        <w:rPr>
          <w:color w:val="000000"/>
        </w:rPr>
        <w:t>Подозреваемые и обвиняемые, изъявившие желание трудиться, пишут заявление на имя начальника ИВС, который рассматривает его и принимает соответствующее решение. При отсутствии в учреждении возможности для привлечения подозреваемых и обвиняемых к труду им даются соответствующие разъяснения.</w:t>
      </w:r>
    </w:p>
    <w:p w:rsidR="00DB0910" w:rsidRPr="00285F34" w:rsidRDefault="00DB0910" w:rsidP="00DB0910">
      <w:pPr>
        <w:pStyle w:val="pcenter"/>
        <w:spacing w:before="0" w:beforeAutospacing="0" w:after="180" w:afterAutospacing="0" w:line="330" w:lineRule="atLeast"/>
        <w:jc w:val="center"/>
        <w:textAlignment w:val="baseline"/>
        <w:rPr>
          <w:b/>
        </w:rPr>
      </w:pPr>
      <w:r w:rsidRPr="00285F34">
        <w:rPr>
          <w:b/>
        </w:rPr>
        <w:t xml:space="preserve"> </w:t>
      </w:r>
    </w:p>
    <w:p w:rsidR="00DB0910" w:rsidRPr="00285F34" w:rsidRDefault="00DB0910">
      <w:pPr>
        <w:rPr>
          <w:rFonts w:ascii="Times New Roman" w:eastAsia="Times New Roman" w:hAnsi="Times New Roman" w:cs="Times New Roman"/>
          <w:b/>
          <w:sz w:val="24"/>
          <w:szCs w:val="24"/>
          <w:lang w:eastAsia="ru-RU"/>
        </w:rPr>
      </w:pPr>
      <w:r w:rsidRPr="00285F34">
        <w:rPr>
          <w:rFonts w:ascii="Times New Roman" w:hAnsi="Times New Roman" w:cs="Times New Roman"/>
          <w:b/>
          <w:sz w:val="24"/>
          <w:szCs w:val="24"/>
        </w:rPr>
        <w:br w:type="page"/>
      </w:r>
    </w:p>
    <w:p w:rsidR="00DB0910" w:rsidRPr="00285F34" w:rsidRDefault="00DB0910" w:rsidP="004E3869">
      <w:pPr>
        <w:pStyle w:val="1"/>
        <w:jc w:val="center"/>
        <w:rPr>
          <w:rFonts w:ascii="Times New Roman" w:hAnsi="Times New Roman" w:cs="Times New Roman"/>
          <w:color w:val="000000"/>
          <w:sz w:val="24"/>
          <w:szCs w:val="24"/>
        </w:rPr>
      </w:pPr>
      <w:bookmarkStart w:id="200" w:name="_Toc31661421"/>
      <w:bookmarkStart w:id="201" w:name="_Toc32913189"/>
      <w:r w:rsidRPr="00285F34">
        <w:rPr>
          <w:rFonts w:ascii="Times New Roman" w:hAnsi="Times New Roman" w:cs="Times New Roman"/>
          <w:sz w:val="24"/>
          <w:szCs w:val="24"/>
        </w:rPr>
        <w:lastRenderedPageBreak/>
        <w:t>ПРОВЕРКА СОБЛЮДЕНИЯ ПРАВ ПОДОЗРЕВАЕМЫХ И ОБВИНЯЕМЫХ НА УЧАСТИЕ В СЕМЕЙНО-ПРАВОВЫХ ОТНОШЕНИЯХ И ГРАЖДАНСКО-ПРАВОВЫХ СДЕЛКАХ</w:t>
      </w:r>
      <w:bookmarkEnd w:id="200"/>
      <w:bookmarkEnd w:id="201"/>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02" w:name="100231"/>
      <w:bookmarkEnd w:id="202"/>
      <w:r w:rsidRPr="00285F34">
        <w:rPr>
          <w:color w:val="000000"/>
        </w:rPr>
        <w:t>Подозреваемые и обвиняемые с письменного разрешения лица или органа, в производстве которого находится уголовное дело, и в порядке, установленном настоящими Правилами, имеют право участвовать в гражданско-правовых сделках через своих представителей или непосредственно, за исключением случаев, предусмотренных </w:t>
      </w:r>
      <w:hyperlink r:id="rId22" w:history="1">
        <w:r w:rsidRPr="00285F34">
          <w:rPr>
            <w:rStyle w:val="a3"/>
            <w:color w:val="005EA5"/>
            <w:bdr w:val="none" w:sz="0" w:space="0" w:color="auto" w:frame="1"/>
          </w:rPr>
          <w:t>УПК РФ.</w:t>
        </w:r>
      </w:hyperlink>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03" w:name="100232"/>
      <w:bookmarkEnd w:id="203"/>
      <w:r w:rsidRPr="00285F34">
        <w:rPr>
          <w:color w:val="000000"/>
        </w:rPr>
        <w:t>Подозреваемые и обвиняемые вправе участвовать в семейно-правовых отношениях в случаях, если это не противоречит Федеральному </w:t>
      </w:r>
      <w:hyperlink r:id="rId23" w:history="1">
        <w:r w:rsidRPr="00285F34">
          <w:rPr>
            <w:rStyle w:val="a3"/>
            <w:color w:val="005EA5"/>
            <w:bdr w:val="none" w:sz="0" w:space="0" w:color="auto" w:frame="1"/>
          </w:rPr>
          <w:t>закону</w:t>
        </w:r>
      </w:hyperlink>
      <w:r w:rsidRPr="00285F34">
        <w:rPr>
          <w:color w:val="000000"/>
        </w:rPr>
        <w:t> и настоящим Правилам.</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04" w:name="100439"/>
      <w:bookmarkStart w:id="205" w:name="100233"/>
      <w:bookmarkEnd w:id="204"/>
      <w:bookmarkEnd w:id="205"/>
      <w:r w:rsidRPr="00285F34">
        <w:rPr>
          <w:color w:val="000000"/>
        </w:rPr>
        <w:t>Граждане, желающие получить доверенность от подозреваемого или обвиняемого, обращаются с заявлением к представителю администрации ИВС на личном приеме либо направляют его по почте.</w:t>
      </w:r>
    </w:p>
    <w:p w:rsidR="00DB0910" w:rsidRPr="00285F34" w:rsidRDefault="00DB0910">
      <w:pPr>
        <w:rPr>
          <w:rFonts w:ascii="Times New Roman" w:eastAsia="Times New Roman" w:hAnsi="Times New Roman" w:cs="Times New Roman"/>
          <w:b/>
          <w:sz w:val="24"/>
          <w:szCs w:val="24"/>
          <w:lang w:eastAsia="ru-RU"/>
        </w:rPr>
      </w:pPr>
      <w:bookmarkStart w:id="206" w:name="100235"/>
      <w:bookmarkEnd w:id="206"/>
      <w:r w:rsidRPr="00285F34">
        <w:rPr>
          <w:rFonts w:ascii="Times New Roman" w:hAnsi="Times New Roman" w:cs="Times New Roman"/>
          <w:b/>
          <w:sz w:val="24"/>
          <w:szCs w:val="24"/>
        </w:rPr>
        <w:br w:type="page"/>
      </w:r>
    </w:p>
    <w:p w:rsidR="00DB0910" w:rsidRPr="00285F34" w:rsidRDefault="00DB0910" w:rsidP="004E3869">
      <w:pPr>
        <w:pStyle w:val="1"/>
        <w:jc w:val="center"/>
        <w:rPr>
          <w:rFonts w:ascii="Times New Roman" w:hAnsi="Times New Roman" w:cs="Times New Roman"/>
          <w:sz w:val="24"/>
          <w:szCs w:val="24"/>
        </w:rPr>
      </w:pPr>
      <w:bookmarkStart w:id="207" w:name="_Toc31661422"/>
      <w:bookmarkStart w:id="208" w:name="_Toc32913190"/>
      <w:r w:rsidRPr="00285F34">
        <w:rPr>
          <w:rFonts w:ascii="Times New Roman" w:hAnsi="Times New Roman" w:cs="Times New Roman"/>
          <w:sz w:val="24"/>
          <w:szCs w:val="24"/>
        </w:rPr>
        <w:lastRenderedPageBreak/>
        <w:t>ПРОВЕРКА СОБЛЮДЕНИЯ ПРАВ ПОДОЗРЕВАЕМЫХ И ОБВИНЯЕМЫХ НА ПРОВЕДЕНИЕ ПОДПИСКИ НА ГАЗЕТЫ И ЖУРНАЛЫ</w:t>
      </w:r>
      <w:bookmarkEnd w:id="207"/>
      <w:bookmarkEnd w:id="208"/>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09" w:name="100236"/>
      <w:bookmarkEnd w:id="209"/>
      <w:r w:rsidRPr="00285F34">
        <w:rPr>
          <w:color w:val="000000"/>
        </w:rPr>
        <w:t>Подозреваемым и обвиняемым предоставляется право подписки на газеты и журналы, распространяемые через отделения связи Российской Федерации.</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10" w:name="100237"/>
      <w:bookmarkEnd w:id="210"/>
      <w:r w:rsidRPr="00285F34">
        <w:rPr>
          <w:color w:val="000000"/>
        </w:rPr>
        <w:t>Для оформления подписки за счет собственных средств, средств родственников или иных близких подозреваемый или обвиняемый обращается с заявлением на имя начальника ИВС, которое рассматривается в трехдневный срок совместно с лицом или органом, в производстве которого находится уголовное дело.</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11" w:name="100238"/>
      <w:bookmarkEnd w:id="211"/>
      <w:r w:rsidRPr="00285F34">
        <w:rPr>
          <w:color w:val="000000"/>
        </w:rPr>
        <w:t>Заполненные подозреваемым, обвиняемым бланки абонемента и доставочной карточки на газеты и журналы, а также необходимая для оплаты принадлежащая ему часть денежной суммы, временно хранящейся в ИВС (при наличии таковой), передаются или пересылаются в установленном порядке указанному им лицу (адресату) для последующих действий по завершению подписки.</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12" w:name="100239"/>
      <w:bookmarkEnd w:id="212"/>
      <w:r w:rsidRPr="00285F34">
        <w:rPr>
          <w:color w:val="000000"/>
        </w:rPr>
        <w:t>Оформление подписки в отделении связи за счет средств подозреваемого или обвиняемого, не имеющего возможности использовать посреднические услуги своих родственников и иных близких, может осуществляться через начальника ИВС без взимания им оплаты за эту личную услугу.</w:t>
      </w:r>
    </w:p>
    <w:p w:rsidR="00DB0910" w:rsidRPr="00285F34" w:rsidRDefault="00DB0910" w:rsidP="00DB0910">
      <w:pPr>
        <w:pStyle w:val="pboth"/>
        <w:spacing w:before="0" w:beforeAutospacing="0" w:after="0" w:afterAutospacing="0" w:line="330" w:lineRule="atLeast"/>
        <w:jc w:val="both"/>
        <w:textAlignment w:val="baseline"/>
        <w:rPr>
          <w:color w:val="000000"/>
        </w:rPr>
      </w:pPr>
      <w:bookmarkStart w:id="213" w:name="100240"/>
      <w:bookmarkEnd w:id="213"/>
      <w:r w:rsidRPr="00285F34">
        <w:rPr>
          <w:color w:val="000000"/>
        </w:rPr>
        <w:t>При выдаче подозреваемому или обвиняемому подписных изданий дежурным ИВС производится их осмотр. В случае обнаружения в них тайнописи и иных посторонних записей такие газеты и журналы передаются лицу или органу, в производстве которого находится уголовное дело.</w:t>
      </w:r>
    </w:p>
    <w:p w:rsidR="00DB0910" w:rsidRPr="00285F34" w:rsidRDefault="00DB0910">
      <w:pPr>
        <w:rPr>
          <w:rFonts w:ascii="Times New Roman" w:eastAsia="Times New Roman" w:hAnsi="Times New Roman" w:cs="Times New Roman"/>
          <w:b/>
          <w:sz w:val="24"/>
          <w:szCs w:val="24"/>
          <w:lang w:eastAsia="ru-RU"/>
        </w:rPr>
      </w:pPr>
      <w:bookmarkStart w:id="214" w:name="100241"/>
      <w:bookmarkEnd w:id="214"/>
      <w:r w:rsidRPr="00285F34">
        <w:rPr>
          <w:rFonts w:ascii="Times New Roman" w:hAnsi="Times New Roman" w:cs="Times New Roman"/>
          <w:b/>
          <w:sz w:val="24"/>
          <w:szCs w:val="24"/>
        </w:rPr>
        <w:br w:type="page"/>
      </w:r>
    </w:p>
    <w:p w:rsidR="00DB0910" w:rsidRPr="00285F34" w:rsidRDefault="00DB0910" w:rsidP="004E3869">
      <w:pPr>
        <w:pStyle w:val="1"/>
        <w:jc w:val="center"/>
        <w:rPr>
          <w:rFonts w:ascii="Times New Roman" w:hAnsi="Times New Roman" w:cs="Times New Roman"/>
          <w:sz w:val="24"/>
          <w:szCs w:val="24"/>
        </w:rPr>
      </w:pPr>
      <w:bookmarkStart w:id="215" w:name="_Toc31661423"/>
      <w:bookmarkStart w:id="216" w:name="_Toc32913191"/>
      <w:r w:rsidRPr="00285F34">
        <w:rPr>
          <w:rFonts w:ascii="Times New Roman" w:hAnsi="Times New Roman" w:cs="Times New Roman"/>
          <w:sz w:val="24"/>
          <w:szCs w:val="24"/>
        </w:rPr>
        <w:lastRenderedPageBreak/>
        <w:t>ПРОВЕРКА СОБЛЮДЕНИЯ ПРАВ ПОДОЗРЕВАЕМЫХ И ОБВИНЯЕМЫХ ПРИ НАПРАВЛЕНИИ ПОДОЗРЕВАЕМЫМИ И ОБВИНЯЕМЫМИ ПРЕДЛОЖЕНИЙ, ЗАЯВЛЕНИЙ И ЖАЛОБ</w:t>
      </w:r>
      <w:bookmarkEnd w:id="215"/>
      <w:bookmarkEnd w:id="216"/>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17" w:name="100201"/>
      <w:bookmarkEnd w:id="217"/>
      <w:r w:rsidRPr="00285F34">
        <w:rPr>
          <w:color w:val="000000"/>
        </w:rPr>
        <w:t xml:space="preserve">При ежедневном обходе камер представители администрации ИВС принимают от подозреваемых и обвиняемых предложения, заявления и </w:t>
      </w:r>
      <w:proofErr w:type="gramStart"/>
      <w:r w:rsidRPr="00285F34">
        <w:rPr>
          <w:color w:val="000000"/>
        </w:rPr>
        <w:t>жалобы</w:t>
      </w:r>
      <w:proofErr w:type="gramEnd"/>
      <w:r w:rsidRPr="00285F34">
        <w:rPr>
          <w:color w:val="000000"/>
        </w:rPr>
        <w:t xml:space="preserve"> как в письменном, так и в устном виде.</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18" w:name="100202"/>
      <w:bookmarkEnd w:id="218"/>
      <w:r w:rsidRPr="00285F34">
        <w:rPr>
          <w:color w:val="000000"/>
        </w:rPr>
        <w:t>Не допускается преследование в любой форме подозреваемых и обвиняемых за обращение с предложениями, заявлениями или жалобами в связи с нарушением их прав и законных интересов. Должностные лица ИВС, виновные в таком преследовании, несут ответственность в соответствии с законодательством Российской Федерации.</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19" w:name="000018"/>
      <w:bookmarkStart w:id="220" w:name="100203"/>
      <w:bookmarkEnd w:id="219"/>
      <w:bookmarkEnd w:id="220"/>
      <w:r w:rsidRPr="00285F34">
        <w:rPr>
          <w:color w:val="000000"/>
        </w:rPr>
        <w:t>Предложения, заявления и жалобы, принятые в устной и письменной форме, записываются в соответствующий журнал регистрации, ведущийся в канцелярии территориальных органов МВД России или ИВС, и докладываются лицу, ответственному за их разрешение.</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1" w:name="100204"/>
      <w:bookmarkEnd w:id="221"/>
      <w:r w:rsidRPr="00285F34">
        <w:rPr>
          <w:color w:val="000000"/>
        </w:rPr>
        <w:t xml:space="preserve">Если предложения, заявления и жалобы содержат вопросы, которые адресат </w:t>
      </w:r>
      <w:proofErr w:type="gramStart"/>
      <w:r w:rsidRPr="00285F34">
        <w:rPr>
          <w:color w:val="000000"/>
        </w:rPr>
        <w:t>решать</w:t>
      </w:r>
      <w:proofErr w:type="gramEnd"/>
      <w:r w:rsidRPr="00285F34">
        <w:rPr>
          <w:color w:val="000000"/>
        </w:rPr>
        <w:t xml:space="preserve"> неправомочен или некомпетентен, подозреваемым и обвиняемым даются соответствующие разъяснения. Если автор настаивает на их отправке адресату, они направляются по назначению.</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2" w:name="100205"/>
      <w:bookmarkEnd w:id="222"/>
      <w:r w:rsidRPr="00285F34">
        <w:rPr>
          <w:color w:val="000000"/>
        </w:rPr>
        <w:t>Предложения, заявления и жалобы, изложенные письменно и адресованные начальнику ИВС, после регистрации в журнале рассматриваются им в установленном порядке. При отсутствии такой возможности подозреваемому или обвиняемому даются соответствующие разъяснения.</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3" w:name="100206"/>
      <w:bookmarkEnd w:id="223"/>
      <w:proofErr w:type="gramStart"/>
      <w:r w:rsidRPr="00285F34">
        <w:rPr>
          <w:color w:val="000000"/>
        </w:rPr>
        <w:t>Предложения, заявления и жалобы, адресованные в прокуратуру, в суд или иные органы государственной власти, которые имеют право контроля за ИВС, Уполномоченному по правам человека в Российской Федерации, уполномоченным по правам человека в субъектах Российской Федерации, в Европейский Суд по правам человека, цензуре не подлежат и не позднее следующего за днем подачи предложения, заявления или жалобы рабочего дня направляются адресату в</w:t>
      </w:r>
      <w:proofErr w:type="gramEnd"/>
      <w:r w:rsidRPr="00285F34">
        <w:rPr>
          <w:color w:val="000000"/>
        </w:rPr>
        <w:t xml:space="preserve"> запечатанном </w:t>
      </w:r>
      <w:proofErr w:type="gramStart"/>
      <w:r w:rsidRPr="00285F34">
        <w:rPr>
          <w:color w:val="000000"/>
        </w:rPr>
        <w:t>пакете</w:t>
      </w:r>
      <w:proofErr w:type="gramEnd"/>
      <w:r w:rsidRPr="00285F34">
        <w:rPr>
          <w:color w:val="000000"/>
        </w:rPr>
        <w:t>.</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4" w:name="100207"/>
      <w:bookmarkEnd w:id="224"/>
      <w:r w:rsidRPr="00285F34">
        <w:rPr>
          <w:color w:val="000000"/>
        </w:rPr>
        <w:t>Жалобы на действия и решения суда, лица, производящего дознание, следователя или прокурора направляются в порядке, предусмотренном </w:t>
      </w:r>
      <w:hyperlink r:id="rId24" w:anchor="100966" w:history="1">
        <w:r w:rsidRPr="00285F34">
          <w:rPr>
            <w:rStyle w:val="a3"/>
            <w:color w:val="005EA5"/>
            <w:bdr w:val="none" w:sz="0" w:space="0" w:color="auto" w:frame="1"/>
          </w:rPr>
          <w:t>УПК РФ</w:t>
        </w:r>
      </w:hyperlink>
      <w:r w:rsidRPr="00285F34">
        <w:rPr>
          <w:color w:val="000000"/>
        </w:rPr>
        <w:t>, не позднее трех дней с момента их подачи.</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5" w:name="100208"/>
      <w:bookmarkEnd w:id="225"/>
      <w:r w:rsidRPr="00285F34">
        <w:rPr>
          <w:color w:val="000000"/>
        </w:rPr>
        <w:t>Предложения, заявления и жалобы, адресованные в другие органы государственной власти, общественные объединения, а также защитнику, должны быть рассмотрены администрацией ИВС и направлены по принадлежности не позднее трех дней с момента их подачи.</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6" w:name="100209"/>
      <w:bookmarkEnd w:id="226"/>
      <w:r w:rsidRPr="00285F34">
        <w:rPr>
          <w:color w:val="000000"/>
        </w:rPr>
        <w:t xml:space="preserve">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и передаются лицу или органу, в производстве </w:t>
      </w:r>
      <w:proofErr w:type="gramStart"/>
      <w:r w:rsidRPr="00285F34">
        <w:rPr>
          <w:color w:val="000000"/>
        </w:rPr>
        <w:t>которых</w:t>
      </w:r>
      <w:proofErr w:type="gramEnd"/>
      <w:r w:rsidRPr="00285F34">
        <w:rPr>
          <w:color w:val="000000"/>
        </w:rPr>
        <w:t xml:space="preserve"> находится уголовное дело.</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7" w:name="100210"/>
      <w:bookmarkEnd w:id="227"/>
      <w:r w:rsidRPr="00285F34">
        <w:rPr>
          <w:color w:val="000000"/>
        </w:rPr>
        <w:t xml:space="preserve">Если в заявлении или жалобе по вопросам, не связанным с производством по уголовному делу, содержатся законные просьбы или предложения, которые могут быть разрешены на месте администрацией ИВС, то с согласия подозреваемого или обвиняемого они адресату </w:t>
      </w:r>
      <w:r w:rsidRPr="00285F34">
        <w:rPr>
          <w:color w:val="000000"/>
        </w:rPr>
        <w:lastRenderedPageBreak/>
        <w:t>не направляются. В этом случае администрация ИВС принимает меры по разрешению вопросов, поставленных в жалобе, заявлении, и о результатах уведомляет подозреваемого или обвиняемого.</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8" w:name="100211"/>
      <w:bookmarkEnd w:id="228"/>
      <w:r w:rsidRPr="00285F34">
        <w:rPr>
          <w:color w:val="000000"/>
        </w:rPr>
        <w:t xml:space="preserve">Если администрация ИВС </w:t>
      </w:r>
      <w:proofErr w:type="gramStart"/>
      <w:r w:rsidRPr="00285F34">
        <w:rPr>
          <w:color w:val="000000"/>
        </w:rPr>
        <w:t>некомпетентна</w:t>
      </w:r>
      <w:proofErr w:type="gramEnd"/>
      <w:r w:rsidRPr="00285F34">
        <w:rPr>
          <w:color w:val="000000"/>
        </w:rPr>
        <w:t xml:space="preserve"> разрешить вопросы, поставленные в жалобе, заявлении, либо автор настаивает на их отправке адресату, они направляются по назначению.</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29" w:name="100212"/>
      <w:bookmarkEnd w:id="229"/>
      <w:r w:rsidRPr="00285F34">
        <w:rPr>
          <w:color w:val="000000"/>
        </w:rPr>
        <w:t>В этом случае к жалобе, заявлению администрация ИВС прилагает письмо (справку), в котором дает пояснение по существу поставленных вопросов и мерах, принимаемых по их разрешению.</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30" w:name="000019"/>
      <w:bookmarkStart w:id="231" w:name="100213"/>
      <w:bookmarkEnd w:id="230"/>
      <w:bookmarkEnd w:id="231"/>
      <w:r w:rsidRPr="00285F34">
        <w:rPr>
          <w:color w:val="000000"/>
        </w:rPr>
        <w:t>Оплата расходов по пересылке предложений, заявлений и жалоб, за исключением кассационных жалоб и жалоб, перечисленных в </w:t>
      </w:r>
      <w:hyperlink r:id="rId25" w:anchor="100206" w:history="1">
        <w:r w:rsidRPr="00285F34">
          <w:rPr>
            <w:rStyle w:val="a3"/>
            <w:color w:val="005EA5"/>
            <w:bdr w:val="none" w:sz="0" w:space="0" w:color="auto" w:frame="1"/>
          </w:rPr>
          <w:t>пункте 97</w:t>
        </w:r>
      </w:hyperlink>
      <w:r w:rsidRPr="00285F34">
        <w:rPr>
          <w:color w:val="000000"/>
        </w:rPr>
        <w:t> настоящих Правил, а также адвокату производится за счет отправителя. При отсутствии у подозреваемого или обвиняемого денег расходы производятся за счет территориального органа МВД России (за исключением телеграмм).</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32" w:name="100214"/>
      <w:bookmarkEnd w:id="232"/>
      <w:r w:rsidRPr="00285F34">
        <w:rPr>
          <w:color w:val="000000"/>
        </w:rPr>
        <w:t>Ответы на устные заявления подозреваемых и обвиняемых объявляются им в течение суток. В случае назначения дополнительной проверки ответ дается в течение пяти суток.</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33" w:name="100215"/>
      <w:bookmarkEnd w:id="233"/>
      <w:r w:rsidRPr="00285F34">
        <w:rPr>
          <w:color w:val="000000"/>
        </w:rPr>
        <w:t>Ответ на письменную жалобу в адрес администрации ИВС должен быть дан в течение десяти суток.</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34" w:name="100216"/>
      <w:bookmarkEnd w:id="234"/>
      <w:r w:rsidRPr="00285F34">
        <w:rPr>
          <w:color w:val="000000"/>
        </w:rPr>
        <w:t>Поступившие в ИВС ответы на предложения, заявления и жалобы объявляются подозреваемым и обвиняемым под расписку и приобщаются к личному делу.</w:t>
      </w:r>
    </w:p>
    <w:p w:rsidR="007E4DD0" w:rsidRPr="00285F34" w:rsidRDefault="007E4DD0" w:rsidP="007E4DD0">
      <w:pPr>
        <w:pStyle w:val="pboth"/>
        <w:spacing w:before="0" w:beforeAutospacing="0" w:after="0" w:afterAutospacing="0" w:line="330" w:lineRule="atLeast"/>
        <w:jc w:val="both"/>
        <w:textAlignment w:val="baseline"/>
        <w:rPr>
          <w:color w:val="000000"/>
        </w:rPr>
      </w:pPr>
      <w:bookmarkStart w:id="235" w:name="100217"/>
      <w:bookmarkEnd w:id="235"/>
      <w:r w:rsidRPr="00285F34">
        <w:rPr>
          <w:color w:val="000000"/>
        </w:rPr>
        <w:t>По просьбе подозреваемых и обвиняемых за счет их средств администрация ИВС делает копию ответа и выдает ее на руки.</w:t>
      </w:r>
    </w:p>
    <w:p w:rsidR="00DB0910" w:rsidRPr="00285F34" w:rsidRDefault="00DB0910">
      <w:pPr>
        <w:rPr>
          <w:rFonts w:ascii="Times New Roman" w:hAnsi="Times New Roman" w:cs="Times New Roman"/>
          <w:b/>
          <w:sz w:val="24"/>
          <w:szCs w:val="24"/>
        </w:rPr>
      </w:pPr>
      <w:r w:rsidRPr="00285F34">
        <w:rPr>
          <w:rFonts w:ascii="Times New Roman" w:hAnsi="Times New Roman" w:cs="Times New Roman"/>
          <w:b/>
          <w:sz w:val="24"/>
          <w:szCs w:val="24"/>
        </w:rPr>
        <w:br w:type="page"/>
      </w:r>
    </w:p>
    <w:p w:rsidR="00A159D0" w:rsidRPr="00285F34" w:rsidRDefault="00A159D0" w:rsidP="004E3869">
      <w:pPr>
        <w:pStyle w:val="1"/>
        <w:jc w:val="center"/>
        <w:rPr>
          <w:rFonts w:ascii="Times New Roman" w:hAnsi="Times New Roman" w:cs="Times New Roman"/>
          <w:sz w:val="24"/>
          <w:szCs w:val="24"/>
        </w:rPr>
      </w:pPr>
      <w:bookmarkStart w:id="236" w:name="_Toc31661424"/>
      <w:bookmarkStart w:id="237" w:name="_Toc32913192"/>
      <w:r w:rsidRPr="00285F34">
        <w:rPr>
          <w:rFonts w:ascii="Times New Roman" w:hAnsi="Times New Roman" w:cs="Times New Roman"/>
          <w:sz w:val="24"/>
          <w:szCs w:val="24"/>
        </w:rPr>
        <w:lastRenderedPageBreak/>
        <w:t>ПРОВЕРКА СОБЛЮДЕНИЯ ПРАВ ПОДОЗРЕВАЕМЫХ И ОБВИНЯЕМЫХ  НА ЛИЧНЫЙ ПРИЕМ НАЧАЛЬНИКОМ ИВС ИЛИ УПОЛНОМОЧЕННЫМИ ИМ ЛИЦАМИ</w:t>
      </w:r>
      <w:bookmarkEnd w:id="236"/>
      <w:bookmarkEnd w:id="237"/>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238" w:name="100310"/>
      <w:bookmarkEnd w:id="238"/>
      <w:r w:rsidRPr="00285F34">
        <w:rPr>
          <w:color w:val="000000"/>
        </w:rPr>
        <w:t>Личный прием подозреваемых и обвиняемых начальником ИВС или уполномоченными им лицами осуществляется ежедневно, кроме выходных и праздничных дней, в течение рабочего времени.</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239" w:name="100311"/>
      <w:bookmarkEnd w:id="239"/>
      <w:r w:rsidRPr="00285F34">
        <w:rPr>
          <w:color w:val="000000"/>
        </w:rPr>
        <w:t>Кроме начальника ИВС личный прием подозреваемых и обвиняемых ведут его заместители по графику, который доводится до сведения подозреваемых и обвиняемых. При необходимости указанные должностные лица могут осуществлять личный прием подозреваемых и обвиняемых дополнительно вне графика.</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240" w:name="100312"/>
      <w:bookmarkEnd w:id="240"/>
      <w:r w:rsidRPr="00285F34">
        <w:rPr>
          <w:color w:val="000000"/>
        </w:rPr>
        <w:t>Запись подозреваемых и обвиняемых на личный прием осуществляется ежедневно во время обхода камер сотрудниками ИВС. Заявления о приеме подаются письменно на имя начальника ИВС или делаются устно и регистрируются в порядке очередности их подачи в журнале личного приема с указанием должностного лица, к которому подозреваемый или обвиняемый хотел бы попасть на прием.</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241" w:name="100313"/>
      <w:bookmarkEnd w:id="241"/>
      <w:r w:rsidRPr="00285F34">
        <w:rPr>
          <w:color w:val="000000"/>
        </w:rPr>
        <w:t>Прием ведется в порядке очередности подачи заявлений и их порядкового номера в журнале личного приема. После окончания приема в журнале фиксируются его результаты, а на заявлении о личном приеме ставится отметка. Заявление подшивается в личное дело подозреваемого или обвиняемого.</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242" w:name="000033"/>
      <w:bookmarkStart w:id="243" w:name="100314"/>
      <w:bookmarkEnd w:id="242"/>
      <w:bookmarkEnd w:id="243"/>
      <w:r w:rsidRPr="00285F34">
        <w:rPr>
          <w:color w:val="000000"/>
        </w:rPr>
        <w:t>Личный прием начальником ИВС и его заместителями родственников подозреваемых и обвиняемых или иных лиц производится в помещении территориального органа МВД России по графику, который вывешивается в помещении для посетителей. В этом же помещении производится запись граждан на личный прием. Указанные должностные лица при необходимости могут принять граждан по их просьбе вне установленного графика.</w:t>
      </w:r>
    </w:p>
    <w:p w:rsidR="003B1654" w:rsidRPr="00285F34" w:rsidRDefault="003B1654" w:rsidP="003B1654">
      <w:pPr>
        <w:pStyle w:val="pboth"/>
        <w:spacing w:before="0" w:beforeAutospacing="0" w:after="0" w:afterAutospacing="0" w:line="330" w:lineRule="atLeast"/>
        <w:jc w:val="both"/>
        <w:textAlignment w:val="baseline"/>
        <w:rPr>
          <w:color w:val="000000"/>
        </w:rPr>
      </w:pPr>
      <w:bookmarkStart w:id="244" w:name="100315"/>
      <w:bookmarkEnd w:id="244"/>
      <w:r w:rsidRPr="00285F34">
        <w:rPr>
          <w:color w:val="000000"/>
        </w:rPr>
        <w:t>Результаты личного приема родственников подозреваемых или обвиняемых и иных лиц фиксируются в специальном журнале.</w:t>
      </w:r>
    </w:p>
    <w:p w:rsidR="00A159D0" w:rsidRPr="00285F34" w:rsidRDefault="003B1654" w:rsidP="003B1654">
      <w:pPr>
        <w:ind w:firstLine="567"/>
        <w:jc w:val="center"/>
        <w:rPr>
          <w:rFonts w:ascii="Times New Roman" w:hAnsi="Times New Roman" w:cs="Times New Roman"/>
          <w:b/>
          <w:sz w:val="24"/>
          <w:szCs w:val="24"/>
        </w:rPr>
      </w:pPr>
      <w:r w:rsidRPr="00285F34">
        <w:rPr>
          <w:rFonts w:ascii="Times New Roman" w:hAnsi="Times New Roman" w:cs="Times New Roman"/>
          <w:b/>
          <w:sz w:val="24"/>
          <w:szCs w:val="24"/>
        </w:rPr>
        <w:t xml:space="preserve"> </w:t>
      </w:r>
    </w:p>
    <w:p w:rsidR="00A159D0" w:rsidRPr="00285F34" w:rsidRDefault="00A159D0">
      <w:pPr>
        <w:rPr>
          <w:rFonts w:ascii="Times New Roman" w:hAnsi="Times New Roman" w:cs="Times New Roman"/>
          <w:b/>
          <w:sz w:val="24"/>
          <w:szCs w:val="24"/>
        </w:rPr>
      </w:pPr>
      <w:r w:rsidRPr="00285F34">
        <w:rPr>
          <w:rFonts w:ascii="Times New Roman" w:hAnsi="Times New Roman" w:cs="Times New Roman"/>
          <w:b/>
          <w:sz w:val="24"/>
          <w:szCs w:val="24"/>
        </w:rPr>
        <w:br w:type="page"/>
      </w:r>
    </w:p>
    <w:p w:rsidR="00517597" w:rsidRPr="00285F34" w:rsidRDefault="00EF5F32" w:rsidP="004E3869">
      <w:pPr>
        <w:pStyle w:val="1"/>
        <w:jc w:val="center"/>
        <w:rPr>
          <w:rFonts w:ascii="Times New Roman" w:eastAsia="Times New Roman" w:hAnsi="Times New Roman" w:cs="Times New Roman"/>
          <w:sz w:val="24"/>
          <w:szCs w:val="24"/>
          <w:lang w:eastAsia="ru-RU"/>
        </w:rPr>
      </w:pPr>
      <w:bookmarkStart w:id="245" w:name="_Toc31661425"/>
      <w:bookmarkStart w:id="246" w:name="_Toc32913193"/>
      <w:r w:rsidRPr="00285F34">
        <w:rPr>
          <w:rFonts w:ascii="Times New Roman" w:hAnsi="Times New Roman" w:cs="Times New Roman"/>
          <w:sz w:val="24"/>
          <w:szCs w:val="24"/>
        </w:rPr>
        <w:lastRenderedPageBreak/>
        <w:t>ПРОВЕРКА СОБЛЮДЕНИЯ ПРАВ ПОДОЗРЕВАЕМЫХ И ОБВИНЯЕМЫХ ПРИ ПРОВЕДЕНИИ ЛИЧНОГО ОБЫСКА, ДАКТИЛОСКОПИРОВАНИЯ, ФОТОГРАФИРОВАНИЯ И ДОСМОТРА ВЕЩЕЙ</w:t>
      </w:r>
      <w:bookmarkEnd w:id="245"/>
      <w:bookmarkEnd w:id="246"/>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47" w:name="100074"/>
      <w:bookmarkEnd w:id="247"/>
      <w:r w:rsidRPr="00285F34">
        <w:rPr>
          <w:color w:val="000000"/>
        </w:rPr>
        <w:t xml:space="preserve">Подозреваемые и обвиняемые, поступившие в ИВС, подвергаются личному обыску, </w:t>
      </w:r>
      <w:proofErr w:type="spellStart"/>
      <w:r w:rsidRPr="00285F34">
        <w:rPr>
          <w:color w:val="000000"/>
        </w:rPr>
        <w:t>дактилоскопированию</w:t>
      </w:r>
      <w:proofErr w:type="spellEnd"/>
      <w:r w:rsidRPr="00285F34">
        <w:rPr>
          <w:color w:val="000000"/>
        </w:rPr>
        <w:t xml:space="preserve"> и фотографированию, а их личные вещи - досмотру.</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48" w:name="100075"/>
      <w:bookmarkEnd w:id="248"/>
      <w:r w:rsidRPr="00285F34">
        <w:rPr>
          <w:color w:val="000000"/>
        </w:rPr>
        <w:t>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49" w:name="100076"/>
      <w:bookmarkEnd w:id="249"/>
      <w:proofErr w:type="gramStart"/>
      <w:r w:rsidRPr="00285F34">
        <w:rPr>
          <w:color w:val="000000"/>
        </w:rPr>
        <w:t>К запрещенным к хранению и использованию подозреваемыми и обвиняемыми относятся</w:t>
      </w:r>
      <w:r w:rsidR="00EF5F32" w:rsidRPr="00285F34">
        <w:rPr>
          <w:color w:val="000000"/>
        </w:rPr>
        <w:t xml:space="preserve"> </w:t>
      </w:r>
      <w:r w:rsidRPr="00285F34">
        <w:rPr>
          <w:color w:val="000000"/>
        </w:rPr>
        <w:t>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а также не включенные в Перечень продуктов питания, предметов первой необходимости, обуви, одежды и других промышленных товаров, которые подозреваемые и обвиняемые могут иметь</w:t>
      </w:r>
      <w:proofErr w:type="gramEnd"/>
      <w:r w:rsidRPr="00285F34">
        <w:rPr>
          <w:color w:val="000000"/>
        </w:rPr>
        <w:t xml:space="preserve"> при себе, хранить, приобретать, получать в посылках и передачах</w:t>
      </w:r>
      <w:r w:rsidR="00EF5F32" w:rsidRPr="00285F34">
        <w:rPr>
          <w:color w:val="000000"/>
        </w:rPr>
        <w:t>.</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50" w:name="100077"/>
      <w:bookmarkEnd w:id="250"/>
      <w:r w:rsidRPr="00285F34">
        <w:rPr>
          <w:color w:val="000000"/>
        </w:rPr>
        <w:t>Подозреваемые и обвиняемые при поступлении в ИВС, перед отправкой за его пределы, при водворении в карцер, а также при наличии оснований полагать, что эти лица имеют предметы или вещества, запрещенные к хранению и использованию, подвергаются личному обыску. При этом тщательно осматривается тело обыскиваемого, его одежда, обувь, а также протезы. Подозреваемым и обвиняемым предлагается полностью раздеться, обнажить соответствующие участки тела.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51" w:name="100078"/>
      <w:bookmarkEnd w:id="251"/>
      <w:r w:rsidRPr="00285F34">
        <w:rPr>
          <w:color w:val="000000"/>
        </w:rPr>
        <w:t>Подозреваемым или обвиняемым оставляются только те предметы, вещи и продукты питания, которые им разрешается иметь при себе и хранить в камере в ассортименте, установленном Правилами</w:t>
      </w:r>
      <w:r w:rsidR="00EF5F32" w:rsidRPr="00285F34">
        <w:rPr>
          <w:color w:val="000000"/>
        </w:rPr>
        <w:t xml:space="preserve"> внутреннего распорядка ИВС</w:t>
      </w:r>
      <w:r w:rsidRPr="00285F34">
        <w:rPr>
          <w:color w:val="000000"/>
        </w:rPr>
        <w:t>. Личные вещи и предметы, оставляемые подозреваемым и обвиняемым, записываются в камерную карточку. Все остальные предметы, вещества и продукты питания принимаются на хранение либо уничтожаются, о чем составляется акт.</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52" w:name="100079"/>
      <w:bookmarkEnd w:id="252"/>
      <w:r w:rsidRPr="00285F34">
        <w:rPr>
          <w:color w:val="000000"/>
        </w:rPr>
        <w:t>При выводе подозреваемых и обвиняемых из камеры к специалисту-</w:t>
      </w:r>
      <w:proofErr w:type="spellStart"/>
      <w:r w:rsidRPr="00285F34">
        <w:rPr>
          <w:color w:val="000000"/>
        </w:rPr>
        <w:t>фотодактилоскописту</w:t>
      </w:r>
      <w:proofErr w:type="spellEnd"/>
      <w:r w:rsidRPr="00285F34">
        <w:rPr>
          <w:color w:val="000000"/>
        </w:rPr>
        <w:t>, врачу, следователю, защитнику, до и после свидания с родственниками и иными лицами, при переводе в другую камеру просматривается и прощупывается одежда и обувь подозреваемого или обвиняемого без его раздевания.</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53" w:name="100080"/>
      <w:bookmarkEnd w:id="253"/>
      <w:r w:rsidRPr="00285F34">
        <w:rPr>
          <w:color w:val="000000"/>
        </w:rPr>
        <w:t>Личный обыск подозреваемых или обвиняемых производится работниками ИВС одного с ними пола. При полном обыске не должны присутствовать лица противоположного пола, за исключением медицинских работников в необходимых случаях.</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54" w:name="100081"/>
      <w:bookmarkEnd w:id="254"/>
      <w:r w:rsidRPr="00285F34">
        <w:rPr>
          <w:color w:val="000000"/>
        </w:rPr>
        <w:t>Досмотр вещей подозреваемых или обвиняемых производится в их присутствии при поступлении в ИВС, перед отправкой за его пределы, при переводе в другую камеру, медицинский стационар или водворении в карцер. В исключительных случаях по указанию начальника ИВС досмотр вещей подозреваемых или обвиняемых производится в отсутствие их владельцев при дежурном по камере.</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55" w:name="100082"/>
      <w:bookmarkEnd w:id="255"/>
      <w:r w:rsidRPr="00285F34">
        <w:rPr>
          <w:color w:val="000000"/>
        </w:rPr>
        <w:lastRenderedPageBreak/>
        <w:t>Производство полного личного обыска или досмотра вещей подозреваемого или обвиняемого оформляется протоколом. При одновременном производстве полного обыска и досмотра вещей составляется один протокол. Протокол подписывается подозреваемым или обвиняемым и сотрудником ИВС, производившим личный обыск или досмотр вещей. Отказ подозреваемого или обвиняемого подписать протокол и все его претензии при обыске или досмотре вещей оговариваются в протоколе. Протокол приобщаются к личному делу подозреваемого, обвиняемого, а его копия вручается под роспись.</w:t>
      </w:r>
    </w:p>
    <w:p w:rsidR="00517597" w:rsidRPr="00285F34" w:rsidRDefault="00517597" w:rsidP="00EF5F32">
      <w:pPr>
        <w:pStyle w:val="pboth"/>
        <w:spacing w:before="0" w:beforeAutospacing="0" w:after="0" w:afterAutospacing="0" w:line="330" w:lineRule="atLeast"/>
        <w:ind w:firstLine="709"/>
        <w:jc w:val="both"/>
        <w:textAlignment w:val="baseline"/>
        <w:rPr>
          <w:color w:val="000000"/>
        </w:rPr>
      </w:pPr>
      <w:bookmarkStart w:id="256" w:name="100083"/>
      <w:bookmarkEnd w:id="256"/>
      <w:r w:rsidRPr="00285F34">
        <w:rPr>
          <w:color w:val="000000"/>
        </w:rPr>
        <w:t>При проведении личного обыска или досмотра вещей подозреваемых и обвиняемых могут применяться технические средства обнаружения запрещенных предметов, веществ и продуктов питания. Рентгеновскую аппаратуру разрешается применять только для обыска одежды или досмотра вещей подозреваемых и обвиняемых.</w:t>
      </w:r>
    </w:p>
    <w:p w:rsidR="00491ED4" w:rsidRPr="00285F34" w:rsidRDefault="00491ED4">
      <w:pPr>
        <w:rPr>
          <w:rFonts w:ascii="Times New Roman" w:eastAsia="Times New Roman" w:hAnsi="Times New Roman" w:cs="Times New Roman"/>
          <w:color w:val="000000"/>
          <w:sz w:val="24"/>
          <w:szCs w:val="24"/>
          <w:lang w:eastAsia="ru-RU"/>
        </w:rPr>
      </w:pPr>
      <w:bookmarkStart w:id="257" w:name="100084"/>
      <w:bookmarkEnd w:id="257"/>
      <w:r w:rsidRPr="00285F34">
        <w:rPr>
          <w:rFonts w:ascii="Times New Roman" w:hAnsi="Times New Roman" w:cs="Times New Roman"/>
          <w:color w:val="000000"/>
          <w:sz w:val="24"/>
          <w:szCs w:val="24"/>
        </w:rPr>
        <w:br w:type="page"/>
      </w:r>
    </w:p>
    <w:p w:rsidR="00967490" w:rsidRPr="00285F34" w:rsidRDefault="004E3869" w:rsidP="004E3869">
      <w:pPr>
        <w:pStyle w:val="1"/>
        <w:jc w:val="center"/>
        <w:rPr>
          <w:rFonts w:ascii="Times New Roman" w:hAnsi="Times New Roman" w:cs="Times New Roman"/>
          <w:sz w:val="24"/>
          <w:szCs w:val="24"/>
        </w:rPr>
      </w:pPr>
      <w:bookmarkStart w:id="258" w:name="_Toc31661430"/>
      <w:bookmarkStart w:id="259" w:name="_Toc32913194"/>
      <w:r w:rsidRPr="00285F34">
        <w:rPr>
          <w:rFonts w:ascii="Times New Roman" w:hAnsi="Times New Roman" w:cs="Times New Roman"/>
          <w:sz w:val="24"/>
          <w:szCs w:val="24"/>
        </w:rPr>
        <w:lastRenderedPageBreak/>
        <w:t>ОБРАЗЦЫ ДОКУМЕНТОВ, СОСТАВЛЯЕМЫХ ОНК ПО ИТОГАМ ПОСЕЩЕНИЯ ИВС</w:t>
      </w:r>
      <w:bookmarkEnd w:id="258"/>
      <w:bookmarkEnd w:id="259"/>
    </w:p>
    <w:sectPr w:rsidR="00967490" w:rsidRPr="00285F34">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EE" w:rsidRDefault="00A032EE" w:rsidP="00A159D0">
      <w:pPr>
        <w:spacing w:after="0" w:line="240" w:lineRule="auto"/>
      </w:pPr>
      <w:r>
        <w:separator/>
      </w:r>
    </w:p>
  </w:endnote>
  <w:endnote w:type="continuationSeparator" w:id="0">
    <w:p w:rsidR="00A032EE" w:rsidRDefault="00A032EE" w:rsidP="00A1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431902"/>
      <w:docPartObj>
        <w:docPartGallery w:val="Page Numbers (Bottom of Page)"/>
        <w:docPartUnique/>
      </w:docPartObj>
    </w:sdtPr>
    <w:sdtContent>
      <w:p w:rsidR="00EF1D2B" w:rsidRDefault="00EF1D2B">
        <w:pPr>
          <w:pStyle w:val="a6"/>
          <w:jc w:val="center"/>
        </w:pPr>
        <w:r>
          <w:fldChar w:fldCharType="begin"/>
        </w:r>
        <w:r>
          <w:instrText>PAGE   \* MERGEFORMAT</w:instrText>
        </w:r>
        <w:r>
          <w:fldChar w:fldCharType="separate"/>
        </w:r>
        <w:r w:rsidR="00285F34">
          <w:rPr>
            <w:noProof/>
          </w:rPr>
          <w:t>2</w:t>
        </w:r>
        <w:r>
          <w:fldChar w:fldCharType="end"/>
        </w:r>
      </w:p>
    </w:sdtContent>
  </w:sdt>
  <w:p w:rsidR="00EF1D2B" w:rsidRDefault="00EF1D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EE" w:rsidRDefault="00A032EE" w:rsidP="00A159D0">
      <w:pPr>
        <w:spacing w:after="0" w:line="240" w:lineRule="auto"/>
      </w:pPr>
      <w:r>
        <w:separator/>
      </w:r>
    </w:p>
  </w:footnote>
  <w:footnote w:type="continuationSeparator" w:id="0">
    <w:p w:rsidR="00A032EE" w:rsidRDefault="00A032EE" w:rsidP="00A1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4093"/>
    <w:multiLevelType w:val="hybridMultilevel"/>
    <w:tmpl w:val="1EEEF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0C6AF5"/>
    <w:multiLevelType w:val="hybridMultilevel"/>
    <w:tmpl w:val="155CB00E"/>
    <w:lvl w:ilvl="0" w:tplc="5B5C2D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EF20FC"/>
    <w:multiLevelType w:val="hybridMultilevel"/>
    <w:tmpl w:val="BDEA70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6545D2"/>
    <w:multiLevelType w:val="hybridMultilevel"/>
    <w:tmpl w:val="E1E83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AD"/>
    <w:rsid w:val="00043A37"/>
    <w:rsid w:val="00095BF7"/>
    <w:rsid w:val="000D2D47"/>
    <w:rsid w:val="00142DE8"/>
    <w:rsid w:val="001E2833"/>
    <w:rsid w:val="00285F34"/>
    <w:rsid w:val="003B1654"/>
    <w:rsid w:val="0043775D"/>
    <w:rsid w:val="004631AD"/>
    <w:rsid w:val="00491ED4"/>
    <w:rsid w:val="004E3869"/>
    <w:rsid w:val="00517597"/>
    <w:rsid w:val="00522A97"/>
    <w:rsid w:val="00630905"/>
    <w:rsid w:val="0063435D"/>
    <w:rsid w:val="007B2FFB"/>
    <w:rsid w:val="007E4DD0"/>
    <w:rsid w:val="0084581E"/>
    <w:rsid w:val="008D06DD"/>
    <w:rsid w:val="008D2995"/>
    <w:rsid w:val="00904FBD"/>
    <w:rsid w:val="00967490"/>
    <w:rsid w:val="009A3447"/>
    <w:rsid w:val="009F11AB"/>
    <w:rsid w:val="00A032EE"/>
    <w:rsid w:val="00A159D0"/>
    <w:rsid w:val="00A32558"/>
    <w:rsid w:val="00AB3111"/>
    <w:rsid w:val="00C81C81"/>
    <w:rsid w:val="00C9074B"/>
    <w:rsid w:val="00D06AB0"/>
    <w:rsid w:val="00D620C8"/>
    <w:rsid w:val="00DA32AB"/>
    <w:rsid w:val="00DA3B31"/>
    <w:rsid w:val="00DB0910"/>
    <w:rsid w:val="00DD7332"/>
    <w:rsid w:val="00E41901"/>
    <w:rsid w:val="00EF1D2B"/>
    <w:rsid w:val="00EF5F32"/>
    <w:rsid w:val="00F8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3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14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42DE8"/>
    <w:rPr>
      <w:color w:val="0000FF"/>
      <w:u w:val="single"/>
    </w:rPr>
  </w:style>
  <w:style w:type="paragraph" w:customStyle="1" w:styleId="pcenter">
    <w:name w:val="pcenter"/>
    <w:basedOn w:val="a"/>
    <w:rsid w:val="00517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15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59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59D0"/>
  </w:style>
  <w:style w:type="paragraph" w:styleId="a6">
    <w:name w:val="footer"/>
    <w:basedOn w:val="a"/>
    <w:link w:val="a7"/>
    <w:uiPriority w:val="99"/>
    <w:unhideWhenUsed/>
    <w:rsid w:val="00A159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59D0"/>
  </w:style>
  <w:style w:type="character" w:customStyle="1" w:styleId="10">
    <w:name w:val="Заголовок 1 Знак"/>
    <w:basedOn w:val="a0"/>
    <w:link w:val="1"/>
    <w:uiPriority w:val="9"/>
    <w:rsid w:val="004E3869"/>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43775D"/>
    <w:pPr>
      <w:outlineLvl w:val="9"/>
    </w:pPr>
    <w:rPr>
      <w:lang w:eastAsia="ru-RU"/>
    </w:rPr>
  </w:style>
  <w:style w:type="paragraph" w:styleId="11">
    <w:name w:val="toc 1"/>
    <w:basedOn w:val="a"/>
    <w:next w:val="a"/>
    <w:autoRedefine/>
    <w:uiPriority w:val="39"/>
    <w:unhideWhenUsed/>
    <w:rsid w:val="0043775D"/>
    <w:pPr>
      <w:spacing w:after="100"/>
    </w:pPr>
  </w:style>
  <w:style w:type="paragraph" w:styleId="a9">
    <w:name w:val="Balloon Text"/>
    <w:basedOn w:val="a"/>
    <w:link w:val="aa"/>
    <w:uiPriority w:val="99"/>
    <w:semiHidden/>
    <w:unhideWhenUsed/>
    <w:rsid w:val="004377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7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3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14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42DE8"/>
    <w:rPr>
      <w:color w:val="0000FF"/>
      <w:u w:val="single"/>
    </w:rPr>
  </w:style>
  <w:style w:type="paragraph" w:customStyle="1" w:styleId="pcenter">
    <w:name w:val="pcenter"/>
    <w:basedOn w:val="a"/>
    <w:rsid w:val="00517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15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59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59D0"/>
  </w:style>
  <w:style w:type="paragraph" w:styleId="a6">
    <w:name w:val="footer"/>
    <w:basedOn w:val="a"/>
    <w:link w:val="a7"/>
    <w:uiPriority w:val="99"/>
    <w:unhideWhenUsed/>
    <w:rsid w:val="00A159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59D0"/>
  </w:style>
  <w:style w:type="character" w:customStyle="1" w:styleId="10">
    <w:name w:val="Заголовок 1 Знак"/>
    <w:basedOn w:val="a0"/>
    <w:link w:val="1"/>
    <w:uiPriority w:val="9"/>
    <w:rsid w:val="004E3869"/>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43775D"/>
    <w:pPr>
      <w:outlineLvl w:val="9"/>
    </w:pPr>
    <w:rPr>
      <w:lang w:eastAsia="ru-RU"/>
    </w:rPr>
  </w:style>
  <w:style w:type="paragraph" w:styleId="11">
    <w:name w:val="toc 1"/>
    <w:basedOn w:val="a"/>
    <w:next w:val="a"/>
    <w:autoRedefine/>
    <w:uiPriority w:val="39"/>
    <w:unhideWhenUsed/>
    <w:rsid w:val="0043775D"/>
    <w:pPr>
      <w:spacing w:after="100"/>
    </w:pPr>
  </w:style>
  <w:style w:type="paragraph" w:styleId="a9">
    <w:name w:val="Balloon Text"/>
    <w:basedOn w:val="a"/>
    <w:link w:val="aa"/>
    <w:uiPriority w:val="99"/>
    <w:semiHidden/>
    <w:unhideWhenUsed/>
    <w:rsid w:val="004377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7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527">
      <w:bodyDiv w:val="1"/>
      <w:marLeft w:val="0"/>
      <w:marRight w:val="0"/>
      <w:marTop w:val="0"/>
      <w:marBottom w:val="0"/>
      <w:divBdr>
        <w:top w:val="none" w:sz="0" w:space="0" w:color="auto"/>
        <w:left w:val="none" w:sz="0" w:space="0" w:color="auto"/>
        <w:bottom w:val="none" w:sz="0" w:space="0" w:color="auto"/>
        <w:right w:val="none" w:sz="0" w:space="0" w:color="auto"/>
      </w:divBdr>
    </w:div>
    <w:div w:id="57750299">
      <w:bodyDiv w:val="1"/>
      <w:marLeft w:val="0"/>
      <w:marRight w:val="0"/>
      <w:marTop w:val="0"/>
      <w:marBottom w:val="0"/>
      <w:divBdr>
        <w:top w:val="none" w:sz="0" w:space="0" w:color="auto"/>
        <w:left w:val="none" w:sz="0" w:space="0" w:color="auto"/>
        <w:bottom w:val="none" w:sz="0" w:space="0" w:color="auto"/>
        <w:right w:val="none" w:sz="0" w:space="0" w:color="auto"/>
      </w:divBdr>
    </w:div>
    <w:div w:id="162819033">
      <w:bodyDiv w:val="1"/>
      <w:marLeft w:val="0"/>
      <w:marRight w:val="0"/>
      <w:marTop w:val="0"/>
      <w:marBottom w:val="0"/>
      <w:divBdr>
        <w:top w:val="none" w:sz="0" w:space="0" w:color="auto"/>
        <w:left w:val="none" w:sz="0" w:space="0" w:color="auto"/>
        <w:bottom w:val="none" w:sz="0" w:space="0" w:color="auto"/>
        <w:right w:val="none" w:sz="0" w:space="0" w:color="auto"/>
      </w:divBdr>
    </w:div>
    <w:div w:id="234710216">
      <w:bodyDiv w:val="1"/>
      <w:marLeft w:val="0"/>
      <w:marRight w:val="0"/>
      <w:marTop w:val="0"/>
      <w:marBottom w:val="0"/>
      <w:divBdr>
        <w:top w:val="none" w:sz="0" w:space="0" w:color="auto"/>
        <w:left w:val="none" w:sz="0" w:space="0" w:color="auto"/>
        <w:bottom w:val="none" w:sz="0" w:space="0" w:color="auto"/>
        <w:right w:val="none" w:sz="0" w:space="0" w:color="auto"/>
      </w:divBdr>
    </w:div>
    <w:div w:id="465010169">
      <w:bodyDiv w:val="1"/>
      <w:marLeft w:val="0"/>
      <w:marRight w:val="0"/>
      <w:marTop w:val="0"/>
      <w:marBottom w:val="0"/>
      <w:divBdr>
        <w:top w:val="none" w:sz="0" w:space="0" w:color="auto"/>
        <w:left w:val="none" w:sz="0" w:space="0" w:color="auto"/>
        <w:bottom w:val="none" w:sz="0" w:space="0" w:color="auto"/>
        <w:right w:val="none" w:sz="0" w:space="0" w:color="auto"/>
      </w:divBdr>
    </w:div>
    <w:div w:id="568148869">
      <w:bodyDiv w:val="1"/>
      <w:marLeft w:val="0"/>
      <w:marRight w:val="0"/>
      <w:marTop w:val="0"/>
      <w:marBottom w:val="0"/>
      <w:divBdr>
        <w:top w:val="none" w:sz="0" w:space="0" w:color="auto"/>
        <w:left w:val="none" w:sz="0" w:space="0" w:color="auto"/>
        <w:bottom w:val="none" w:sz="0" w:space="0" w:color="auto"/>
        <w:right w:val="none" w:sz="0" w:space="0" w:color="auto"/>
      </w:divBdr>
    </w:div>
    <w:div w:id="648094431">
      <w:bodyDiv w:val="1"/>
      <w:marLeft w:val="0"/>
      <w:marRight w:val="0"/>
      <w:marTop w:val="0"/>
      <w:marBottom w:val="0"/>
      <w:divBdr>
        <w:top w:val="none" w:sz="0" w:space="0" w:color="auto"/>
        <w:left w:val="none" w:sz="0" w:space="0" w:color="auto"/>
        <w:bottom w:val="none" w:sz="0" w:space="0" w:color="auto"/>
        <w:right w:val="none" w:sz="0" w:space="0" w:color="auto"/>
      </w:divBdr>
    </w:div>
    <w:div w:id="697512981">
      <w:bodyDiv w:val="1"/>
      <w:marLeft w:val="0"/>
      <w:marRight w:val="0"/>
      <w:marTop w:val="0"/>
      <w:marBottom w:val="0"/>
      <w:divBdr>
        <w:top w:val="none" w:sz="0" w:space="0" w:color="auto"/>
        <w:left w:val="none" w:sz="0" w:space="0" w:color="auto"/>
        <w:bottom w:val="none" w:sz="0" w:space="0" w:color="auto"/>
        <w:right w:val="none" w:sz="0" w:space="0" w:color="auto"/>
      </w:divBdr>
    </w:div>
    <w:div w:id="727647776">
      <w:bodyDiv w:val="1"/>
      <w:marLeft w:val="0"/>
      <w:marRight w:val="0"/>
      <w:marTop w:val="0"/>
      <w:marBottom w:val="0"/>
      <w:divBdr>
        <w:top w:val="none" w:sz="0" w:space="0" w:color="auto"/>
        <w:left w:val="none" w:sz="0" w:space="0" w:color="auto"/>
        <w:bottom w:val="none" w:sz="0" w:space="0" w:color="auto"/>
        <w:right w:val="none" w:sz="0" w:space="0" w:color="auto"/>
      </w:divBdr>
    </w:div>
    <w:div w:id="730273808">
      <w:bodyDiv w:val="1"/>
      <w:marLeft w:val="0"/>
      <w:marRight w:val="0"/>
      <w:marTop w:val="0"/>
      <w:marBottom w:val="0"/>
      <w:divBdr>
        <w:top w:val="none" w:sz="0" w:space="0" w:color="auto"/>
        <w:left w:val="none" w:sz="0" w:space="0" w:color="auto"/>
        <w:bottom w:val="none" w:sz="0" w:space="0" w:color="auto"/>
        <w:right w:val="none" w:sz="0" w:space="0" w:color="auto"/>
      </w:divBdr>
    </w:div>
    <w:div w:id="815799722">
      <w:bodyDiv w:val="1"/>
      <w:marLeft w:val="0"/>
      <w:marRight w:val="0"/>
      <w:marTop w:val="0"/>
      <w:marBottom w:val="0"/>
      <w:divBdr>
        <w:top w:val="none" w:sz="0" w:space="0" w:color="auto"/>
        <w:left w:val="none" w:sz="0" w:space="0" w:color="auto"/>
        <w:bottom w:val="none" w:sz="0" w:space="0" w:color="auto"/>
        <w:right w:val="none" w:sz="0" w:space="0" w:color="auto"/>
      </w:divBdr>
    </w:div>
    <w:div w:id="832063909">
      <w:bodyDiv w:val="1"/>
      <w:marLeft w:val="0"/>
      <w:marRight w:val="0"/>
      <w:marTop w:val="0"/>
      <w:marBottom w:val="0"/>
      <w:divBdr>
        <w:top w:val="none" w:sz="0" w:space="0" w:color="auto"/>
        <w:left w:val="none" w:sz="0" w:space="0" w:color="auto"/>
        <w:bottom w:val="none" w:sz="0" w:space="0" w:color="auto"/>
        <w:right w:val="none" w:sz="0" w:space="0" w:color="auto"/>
      </w:divBdr>
    </w:div>
    <w:div w:id="848713296">
      <w:bodyDiv w:val="1"/>
      <w:marLeft w:val="0"/>
      <w:marRight w:val="0"/>
      <w:marTop w:val="0"/>
      <w:marBottom w:val="0"/>
      <w:divBdr>
        <w:top w:val="none" w:sz="0" w:space="0" w:color="auto"/>
        <w:left w:val="none" w:sz="0" w:space="0" w:color="auto"/>
        <w:bottom w:val="none" w:sz="0" w:space="0" w:color="auto"/>
        <w:right w:val="none" w:sz="0" w:space="0" w:color="auto"/>
      </w:divBdr>
    </w:div>
    <w:div w:id="891962356">
      <w:bodyDiv w:val="1"/>
      <w:marLeft w:val="0"/>
      <w:marRight w:val="0"/>
      <w:marTop w:val="0"/>
      <w:marBottom w:val="0"/>
      <w:divBdr>
        <w:top w:val="none" w:sz="0" w:space="0" w:color="auto"/>
        <w:left w:val="none" w:sz="0" w:space="0" w:color="auto"/>
        <w:bottom w:val="none" w:sz="0" w:space="0" w:color="auto"/>
        <w:right w:val="none" w:sz="0" w:space="0" w:color="auto"/>
      </w:divBdr>
    </w:div>
    <w:div w:id="1006975841">
      <w:bodyDiv w:val="1"/>
      <w:marLeft w:val="0"/>
      <w:marRight w:val="0"/>
      <w:marTop w:val="0"/>
      <w:marBottom w:val="0"/>
      <w:divBdr>
        <w:top w:val="none" w:sz="0" w:space="0" w:color="auto"/>
        <w:left w:val="none" w:sz="0" w:space="0" w:color="auto"/>
        <w:bottom w:val="none" w:sz="0" w:space="0" w:color="auto"/>
        <w:right w:val="none" w:sz="0" w:space="0" w:color="auto"/>
      </w:divBdr>
    </w:div>
    <w:div w:id="1042943923">
      <w:bodyDiv w:val="1"/>
      <w:marLeft w:val="0"/>
      <w:marRight w:val="0"/>
      <w:marTop w:val="0"/>
      <w:marBottom w:val="0"/>
      <w:divBdr>
        <w:top w:val="none" w:sz="0" w:space="0" w:color="auto"/>
        <w:left w:val="none" w:sz="0" w:space="0" w:color="auto"/>
        <w:bottom w:val="none" w:sz="0" w:space="0" w:color="auto"/>
        <w:right w:val="none" w:sz="0" w:space="0" w:color="auto"/>
      </w:divBdr>
    </w:div>
    <w:div w:id="1394739816">
      <w:bodyDiv w:val="1"/>
      <w:marLeft w:val="0"/>
      <w:marRight w:val="0"/>
      <w:marTop w:val="0"/>
      <w:marBottom w:val="0"/>
      <w:divBdr>
        <w:top w:val="none" w:sz="0" w:space="0" w:color="auto"/>
        <w:left w:val="none" w:sz="0" w:space="0" w:color="auto"/>
        <w:bottom w:val="none" w:sz="0" w:space="0" w:color="auto"/>
        <w:right w:val="none" w:sz="0" w:space="0" w:color="auto"/>
      </w:divBdr>
    </w:div>
    <w:div w:id="1531719498">
      <w:bodyDiv w:val="1"/>
      <w:marLeft w:val="0"/>
      <w:marRight w:val="0"/>
      <w:marTop w:val="0"/>
      <w:marBottom w:val="0"/>
      <w:divBdr>
        <w:top w:val="none" w:sz="0" w:space="0" w:color="auto"/>
        <w:left w:val="none" w:sz="0" w:space="0" w:color="auto"/>
        <w:bottom w:val="none" w:sz="0" w:space="0" w:color="auto"/>
        <w:right w:val="none" w:sz="0" w:space="0" w:color="auto"/>
      </w:divBdr>
    </w:div>
    <w:div w:id="1612200526">
      <w:bodyDiv w:val="1"/>
      <w:marLeft w:val="0"/>
      <w:marRight w:val="0"/>
      <w:marTop w:val="0"/>
      <w:marBottom w:val="0"/>
      <w:divBdr>
        <w:top w:val="none" w:sz="0" w:space="0" w:color="auto"/>
        <w:left w:val="none" w:sz="0" w:space="0" w:color="auto"/>
        <w:bottom w:val="none" w:sz="0" w:space="0" w:color="auto"/>
        <w:right w:val="none" w:sz="0" w:space="0" w:color="auto"/>
      </w:divBdr>
    </w:div>
    <w:div w:id="1783069002">
      <w:bodyDiv w:val="1"/>
      <w:marLeft w:val="0"/>
      <w:marRight w:val="0"/>
      <w:marTop w:val="0"/>
      <w:marBottom w:val="0"/>
      <w:divBdr>
        <w:top w:val="none" w:sz="0" w:space="0" w:color="auto"/>
        <w:left w:val="none" w:sz="0" w:space="0" w:color="auto"/>
        <w:bottom w:val="none" w:sz="0" w:space="0" w:color="auto"/>
        <w:right w:val="none" w:sz="0" w:space="0" w:color="auto"/>
      </w:divBdr>
    </w:div>
    <w:div w:id="1821457221">
      <w:bodyDiv w:val="1"/>
      <w:marLeft w:val="0"/>
      <w:marRight w:val="0"/>
      <w:marTop w:val="0"/>
      <w:marBottom w:val="0"/>
      <w:divBdr>
        <w:top w:val="none" w:sz="0" w:space="0" w:color="auto"/>
        <w:left w:val="none" w:sz="0" w:space="0" w:color="auto"/>
        <w:bottom w:val="none" w:sz="0" w:space="0" w:color="auto"/>
        <w:right w:val="none" w:sz="0" w:space="0" w:color="auto"/>
      </w:divBdr>
    </w:div>
    <w:div w:id="1872182850">
      <w:bodyDiv w:val="1"/>
      <w:marLeft w:val="0"/>
      <w:marRight w:val="0"/>
      <w:marTop w:val="0"/>
      <w:marBottom w:val="0"/>
      <w:divBdr>
        <w:top w:val="none" w:sz="0" w:space="0" w:color="auto"/>
        <w:left w:val="none" w:sz="0" w:space="0" w:color="auto"/>
        <w:bottom w:val="none" w:sz="0" w:space="0" w:color="auto"/>
        <w:right w:val="none" w:sz="0" w:space="0" w:color="auto"/>
      </w:divBdr>
    </w:div>
    <w:div w:id="1891070072">
      <w:bodyDiv w:val="1"/>
      <w:marLeft w:val="0"/>
      <w:marRight w:val="0"/>
      <w:marTop w:val="0"/>
      <w:marBottom w:val="0"/>
      <w:divBdr>
        <w:top w:val="none" w:sz="0" w:space="0" w:color="auto"/>
        <w:left w:val="none" w:sz="0" w:space="0" w:color="auto"/>
        <w:bottom w:val="none" w:sz="0" w:space="0" w:color="auto"/>
        <w:right w:val="none" w:sz="0" w:space="0" w:color="auto"/>
      </w:divBdr>
    </w:div>
    <w:div w:id="19626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acts.ru/doc/federalnyi-zakon-ot-15071995-n-103-fz-o/" TargetMode="External"/><Relationship Id="rId18" Type="http://schemas.openxmlformats.org/officeDocument/2006/relationships/hyperlink" Target="https://legalacts.ru/doc/federalnyi-zakon-ot-15071995-n-103-fz-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egalacts.ru/doc/federalnyi-zakon-ot-15071995-n-103-fz-o/" TargetMode="External"/><Relationship Id="rId7" Type="http://schemas.openxmlformats.org/officeDocument/2006/relationships/footnotes" Target="footnotes.xml"/><Relationship Id="rId12" Type="http://schemas.openxmlformats.org/officeDocument/2006/relationships/hyperlink" Target="https://legalacts.ru/doc/federalnyi-zakon-ot-15071995-n-103-fz-o/" TargetMode="External"/><Relationship Id="rId17" Type="http://schemas.openxmlformats.org/officeDocument/2006/relationships/hyperlink" Target="https://legalacts.ru/doc/federalnyi-zakon-ot-15071995-n-103-fz-o/" TargetMode="External"/><Relationship Id="rId25" Type="http://schemas.openxmlformats.org/officeDocument/2006/relationships/hyperlink" Target="https://legalacts.ru/doc/prikaz-mvd-rf-ot-22112005-n-950/" TargetMode="External"/><Relationship Id="rId2" Type="http://schemas.openxmlformats.org/officeDocument/2006/relationships/numbering" Target="numbering.xml"/><Relationship Id="rId16" Type="http://schemas.openxmlformats.org/officeDocument/2006/relationships/hyperlink" Target="https://legalacts.ru/doc/federalnyi-zakon-ot-15071995-n-103-fz-o/" TargetMode="External"/><Relationship Id="rId20" Type="http://schemas.openxmlformats.org/officeDocument/2006/relationships/hyperlink" Target="https://legalacts.ru/kodeks/UPK-R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15071995-n-103-fz-o/" TargetMode="External"/><Relationship Id="rId24" Type="http://schemas.openxmlformats.org/officeDocument/2006/relationships/hyperlink" Target="https://legalacts.ru/kodeks/UPK-RF/chast-1/razdel-v/glava-16/statja-123/" TargetMode="External"/><Relationship Id="rId5" Type="http://schemas.openxmlformats.org/officeDocument/2006/relationships/settings" Target="settings.xml"/><Relationship Id="rId15" Type="http://schemas.openxmlformats.org/officeDocument/2006/relationships/hyperlink" Target="https://legalacts.ru/doc/federalnyi-zakon-ot-15071995-n-103-fz-o/" TargetMode="External"/><Relationship Id="rId23" Type="http://schemas.openxmlformats.org/officeDocument/2006/relationships/hyperlink" Target="https://legalacts.ru/doc/federalnyi-zakon-ot-15071995-n-103-fz-o/" TargetMode="External"/><Relationship Id="rId28" Type="http://schemas.openxmlformats.org/officeDocument/2006/relationships/theme" Target="theme/theme1.xml"/><Relationship Id="rId10" Type="http://schemas.openxmlformats.org/officeDocument/2006/relationships/hyperlink" Target="https://legalacts.ru/kodeks/UPK-RF/chast-5/razdel-xviii/glava-54/statja-466/" TargetMode="External"/><Relationship Id="rId19" Type="http://schemas.openxmlformats.org/officeDocument/2006/relationships/hyperlink" Target="https://legalacts.ru/doc/prikaz-mvd-rf-ot-22112005-n-950/" TargetMode="External"/><Relationship Id="rId4" Type="http://schemas.microsoft.com/office/2007/relationships/stylesWithEffects" Target="stylesWithEffects.xml"/><Relationship Id="rId9" Type="http://schemas.openxmlformats.org/officeDocument/2006/relationships/hyperlink" Target="https://legalacts.ru/kodeks/UPK-RF/" TargetMode="External"/><Relationship Id="rId14" Type="http://schemas.openxmlformats.org/officeDocument/2006/relationships/hyperlink" Target="https://legalacts.ru/kodeks/UK-RF/" TargetMode="External"/><Relationship Id="rId22" Type="http://schemas.openxmlformats.org/officeDocument/2006/relationships/hyperlink" Target="https://legalacts.ru/kodeks/UPK-R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A8A11-745F-465E-8EC1-CBB232CF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8435</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ЮИ - Николай В. Ольховик</cp:lastModifiedBy>
  <cp:revision>2</cp:revision>
  <dcterms:created xsi:type="dcterms:W3CDTF">2020-02-18T03:15:00Z</dcterms:created>
  <dcterms:modified xsi:type="dcterms:W3CDTF">2020-02-18T03:15:00Z</dcterms:modified>
</cp:coreProperties>
</file>